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B23BF" w14:textId="77777777" w:rsidR="00C56289" w:rsidRDefault="00D83F55" w:rsidP="002869C6">
      <w:pPr>
        <w:ind w:left="-540" w:right="-720"/>
        <w:jc w:val="center"/>
        <w:rPr>
          <w:b/>
        </w:rPr>
      </w:pPr>
      <w:r w:rsidRPr="00D83F55">
        <w:rPr>
          <w:b/>
        </w:rPr>
        <w:t>Boone Watershed Part</w:t>
      </w:r>
      <w:r w:rsidR="001F73F7">
        <w:rPr>
          <w:b/>
        </w:rPr>
        <w:t>nership - Board M</w:t>
      </w:r>
      <w:r w:rsidR="00C45064">
        <w:rPr>
          <w:b/>
        </w:rPr>
        <w:t xml:space="preserve">eeting </w:t>
      </w:r>
      <w:r w:rsidR="00565683" w:rsidRPr="00D83F55">
        <w:rPr>
          <w:b/>
        </w:rPr>
        <w:t>Minutes</w:t>
      </w:r>
    </w:p>
    <w:p w14:paraId="016A1EC5" w14:textId="2B472BAF" w:rsidR="00550B3C" w:rsidRDefault="00C56289" w:rsidP="00861062">
      <w:pPr>
        <w:ind w:left="-540" w:right="-270"/>
        <w:jc w:val="center"/>
        <w:rPr>
          <w:b/>
        </w:rPr>
      </w:pPr>
      <w:r>
        <w:rPr>
          <w:b/>
        </w:rPr>
        <w:t xml:space="preserve">Wednesday, January 16, </w:t>
      </w:r>
      <w:proofErr w:type="gramStart"/>
      <w:r>
        <w:rPr>
          <w:b/>
        </w:rPr>
        <w:t>2019  1</w:t>
      </w:r>
      <w:proofErr w:type="gramEnd"/>
      <w:r>
        <w:rPr>
          <w:b/>
        </w:rPr>
        <w:t>:00 to 3:00</w:t>
      </w:r>
    </w:p>
    <w:p w14:paraId="7EDBE23E" w14:textId="4F6D96F3" w:rsidR="00AC3E34" w:rsidRDefault="00AC3E34" w:rsidP="002869C6">
      <w:pPr>
        <w:ind w:left="-540" w:right="-720"/>
        <w:jc w:val="center"/>
        <w:rPr>
          <w:b/>
        </w:rPr>
      </w:pPr>
      <w:r>
        <w:rPr>
          <w:b/>
        </w:rPr>
        <w:t>TDEC-Johnson City, TN</w:t>
      </w:r>
    </w:p>
    <w:p w14:paraId="5F2B1BF8" w14:textId="77777777" w:rsidR="00D83F55" w:rsidRPr="00155610" w:rsidRDefault="00D83F55"/>
    <w:p w14:paraId="13DCDFF9" w14:textId="77777777" w:rsidR="00D83F55" w:rsidRPr="00155610" w:rsidRDefault="00D83F55"/>
    <w:p w14:paraId="1B892176" w14:textId="5F8079F0" w:rsidR="00D83F55" w:rsidRPr="00155610" w:rsidRDefault="00D83F55" w:rsidP="00861062">
      <w:pPr>
        <w:ind w:left="-270" w:right="-450"/>
        <w:rPr>
          <w:sz w:val="20"/>
          <w:szCs w:val="20"/>
        </w:rPr>
      </w:pPr>
      <w:r w:rsidRPr="00155610">
        <w:rPr>
          <w:b/>
          <w:sz w:val="20"/>
          <w:szCs w:val="20"/>
        </w:rPr>
        <w:t>Present:</w:t>
      </w:r>
      <w:r w:rsidR="000320AA" w:rsidRPr="00155610">
        <w:rPr>
          <w:sz w:val="20"/>
          <w:szCs w:val="20"/>
        </w:rPr>
        <w:t xml:space="preserve"> </w:t>
      </w:r>
      <w:r w:rsidR="009C0E8C" w:rsidRPr="00155610">
        <w:rPr>
          <w:sz w:val="20"/>
          <w:szCs w:val="20"/>
        </w:rPr>
        <w:t>Matthew Dake</w:t>
      </w:r>
      <w:r w:rsidR="00830BE9">
        <w:rPr>
          <w:sz w:val="20"/>
          <w:szCs w:val="20"/>
        </w:rPr>
        <w:t>,</w:t>
      </w:r>
      <w:r w:rsidR="00DD0FDB" w:rsidRPr="00DD0FDB">
        <w:rPr>
          <w:sz w:val="20"/>
          <w:szCs w:val="20"/>
        </w:rPr>
        <w:t xml:space="preserve"> </w:t>
      </w:r>
      <w:r w:rsidR="00DD0FDB">
        <w:rPr>
          <w:sz w:val="20"/>
          <w:szCs w:val="20"/>
        </w:rPr>
        <w:t xml:space="preserve">Joseph Barnett, </w:t>
      </w:r>
      <w:r w:rsidR="00AC3E34">
        <w:rPr>
          <w:sz w:val="20"/>
          <w:szCs w:val="20"/>
        </w:rPr>
        <w:t>Ingrid Luffman</w:t>
      </w:r>
      <w:r w:rsidR="001079F5">
        <w:rPr>
          <w:sz w:val="20"/>
          <w:szCs w:val="20"/>
        </w:rPr>
        <w:t xml:space="preserve">, </w:t>
      </w:r>
      <w:r w:rsidR="00092566">
        <w:rPr>
          <w:sz w:val="20"/>
          <w:szCs w:val="20"/>
        </w:rPr>
        <w:t>Cathy</w:t>
      </w:r>
      <w:r w:rsidR="003E5E05">
        <w:rPr>
          <w:sz w:val="20"/>
          <w:szCs w:val="20"/>
        </w:rPr>
        <w:t xml:space="preserve"> Landy, </w:t>
      </w:r>
      <w:r w:rsidR="00092566">
        <w:rPr>
          <w:sz w:val="20"/>
          <w:szCs w:val="20"/>
        </w:rPr>
        <w:t>Casey Lambert</w:t>
      </w:r>
      <w:r w:rsidR="00C56289">
        <w:rPr>
          <w:sz w:val="20"/>
          <w:szCs w:val="20"/>
        </w:rPr>
        <w:t>, Bill Francisco, Dennis Scheer, Steve Henegar, Deborah Wilkinson</w:t>
      </w:r>
    </w:p>
    <w:p w14:paraId="76D562B6" w14:textId="77777777" w:rsidR="00EE5D7F" w:rsidRDefault="00EE5D7F" w:rsidP="00861062">
      <w:pPr>
        <w:ind w:left="-270" w:right="-450"/>
        <w:rPr>
          <w:sz w:val="20"/>
          <w:szCs w:val="20"/>
        </w:rPr>
      </w:pPr>
    </w:p>
    <w:p w14:paraId="67C8FE1F" w14:textId="62BC0395" w:rsidR="00D83F55" w:rsidRPr="00D83F55" w:rsidRDefault="00AC3E34" w:rsidP="00861062">
      <w:pPr>
        <w:ind w:left="-270" w:right="-450"/>
        <w:rPr>
          <w:sz w:val="20"/>
          <w:szCs w:val="20"/>
        </w:rPr>
      </w:pPr>
      <w:r>
        <w:rPr>
          <w:sz w:val="20"/>
          <w:szCs w:val="20"/>
        </w:rPr>
        <w:t>Matt called the m</w:t>
      </w:r>
      <w:r w:rsidR="001A3D99">
        <w:rPr>
          <w:sz w:val="20"/>
          <w:szCs w:val="20"/>
        </w:rPr>
        <w:t>eeting to order</w:t>
      </w:r>
      <w:r w:rsidR="00AE06CC">
        <w:rPr>
          <w:sz w:val="20"/>
          <w:szCs w:val="20"/>
        </w:rPr>
        <w:t xml:space="preserve"> at 1:</w:t>
      </w:r>
      <w:r w:rsidR="00C56289">
        <w:rPr>
          <w:sz w:val="20"/>
          <w:szCs w:val="20"/>
        </w:rPr>
        <w:t>03</w:t>
      </w:r>
      <w:r w:rsidR="00830BE9">
        <w:rPr>
          <w:sz w:val="20"/>
          <w:szCs w:val="20"/>
        </w:rPr>
        <w:t xml:space="preserve"> pm</w:t>
      </w:r>
      <w:r>
        <w:rPr>
          <w:sz w:val="20"/>
          <w:szCs w:val="20"/>
        </w:rPr>
        <w:t xml:space="preserve"> welcoming all.</w:t>
      </w:r>
    </w:p>
    <w:p w14:paraId="24C9D164" w14:textId="7E2D1279" w:rsidR="00D83F55" w:rsidRDefault="00C56289" w:rsidP="00861062">
      <w:pPr>
        <w:pStyle w:val="ListParagraph"/>
        <w:numPr>
          <w:ilvl w:val="0"/>
          <w:numId w:val="1"/>
        </w:numPr>
        <w:ind w:left="180" w:right="-450"/>
        <w:rPr>
          <w:sz w:val="20"/>
          <w:szCs w:val="20"/>
        </w:rPr>
      </w:pPr>
      <w:r>
        <w:rPr>
          <w:sz w:val="20"/>
          <w:szCs w:val="20"/>
        </w:rPr>
        <w:t>Deborah Wilkinson</w:t>
      </w:r>
      <w:r w:rsidR="00DD0FDB">
        <w:rPr>
          <w:sz w:val="20"/>
          <w:szCs w:val="20"/>
        </w:rPr>
        <w:t xml:space="preserve"> </w:t>
      </w:r>
      <w:r w:rsidR="00AC3E34">
        <w:rPr>
          <w:sz w:val="20"/>
          <w:szCs w:val="20"/>
        </w:rPr>
        <w:t>read the m</w:t>
      </w:r>
      <w:r w:rsidR="00AE06CC">
        <w:rPr>
          <w:sz w:val="20"/>
          <w:szCs w:val="20"/>
        </w:rPr>
        <w:t xml:space="preserve">inutes of the </w:t>
      </w:r>
      <w:r>
        <w:rPr>
          <w:sz w:val="20"/>
          <w:szCs w:val="20"/>
        </w:rPr>
        <w:t>November 20</w:t>
      </w:r>
      <w:r w:rsidR="00DD0FDB">
        <w:rPr>
          <w:sz w:val="20"/>
          <w:szCs w:val="20"/>
        </w:rPr>
        <w:t>,</w:t>
      </w:r>
      <w:r w:rsidR="001079F5">
        <w:rPr>
          <w:sz w:val="20"/>
          <w:szCs w:val="20"/>
        </w:rPr>
        <w:t xml:space="preserve"> 2018 meeting</w:t>
      </w:r>
      <w:r w:rsidR="00702DD8">
        <w:rPr>
          <w:sz w:val="20"/>
          <w:szCs w:val="20"/>
        </w:rPr>
        <w:t xml:space="preserve">.  </w:t>
      </w:r>
      <w:r w:rsidR="009C0E8C">
        <w:rPr>
          <w:sz w:val="20"/>
          <w:szCs w:val="20"/>
        </w:rPr>
        <w:t>Minutes were approved</w:t>
      </w:r>
      <w:r>
        <w:rPr>
          <w:sz w:val="20"/>
          <w:szCs w:val="20"/>
        </w:rPr>
        <w:t xml:space="preserve"> with minor correction.</w:t>
      </w:r>
      <w:r w:rsidR="001079F5">
        <w:rPr>
          <w:sz w:val="20"/>
          <w:szCs w:val="20"/>
        </w:rPr>
        <w:t xml:space="preserve"> (motion</w:t>
      </w:r>
      <w:r w:rsidR="00DD0FDB">
        <w:rPr>
          <w:sz w:val="20"/>
          <w:szCs w:val="20"/>
        </w:rPr>
        <w:t xml:space="preserve">: </w:t>
      </w:r>
      <w:r w:rsidR="003E5E05">
        <w:rPr>
          <w:sz w:val="20"/>
          <w:szCs w:val="20"/>
        </w:rPr>
        <w:t>Cathy Landy</w:t>
      </w:r>
      <w:r w:rsidR="001079F5">
        <w:rPr>
          <w:sz w:val="20"/>
          <w:szCs w:val="20"/>
        </w:rPr>
        <w:t xml:space="preserve">, Second: </w:t>
      </w:r>
      <w:r>
        <w:rPr>
          <w:sz w:val="20"/>
          <w:szCs w:val="20"/>
        </w:rPr>
        <w:t>Ingrid Luffman</w:t>
      </w:r>
      <w:r w:rsidR="001079F5">
        <w:rPr>
          <w:sz w:val="20"/>
          <w:szCs w:val="20"/>
        </w:rPr>
        <w:t>)</w:t>
      </w:r>
      <w:r w:rsidR="009C0E8C">
        <w:rPr>
          <w:sz w:val="20"/>
          <w:szCs w:val="20"/>
        </w:rPr>
        <w:t>.</w:t>
      </w:r>
    </w:p>
    <w:p w14:paraId="2B465FA2" w14:textId="051813F1" w:rsidR="00092566" w:rsidRDefault="00092566" w:rsidP="00861062">
      <w:pPr>
        <w:pStyle w:val="ListParagraph"/>
        <w:numPr>
          <w:ilvl w:val="0"/>
          <w:numId w:val="1"/>
        </w:numPr>
        <w:ind w:left="180" w:right="-450"/>
        <w:rPr>
          <w:sz w:val="20"/>
          <w:szCs w:val="20"/>
        </w:rPr>
      </w:pPr>
      <w:r>
        <w:rPr>
          <w:sz w:val="20"/>
          <w:szCs w:val="20"/>
        </w:rPr>
        <w:t>Financial Report provided by Dennis Scheer</w:t>
      </w:r>
      <w:r w:rsidR="00C56289">
        <w:rPr>
          <w:sz w:val="20"/>
          <w:szCs w:val="20"/>
        </w:rPr>
        <w:t>.</w:t>
      </w:r>
      <w:r w:rsidR="00B116B3">
        <w:rPr>
          <w:sz w:val="20"/>
          <w:szCs w:val="20"/>
        </w:rPr>
        <w:t xml:space="preserve"> Dennis had a question about Trout </w:t>
      </w:r>
      <w:proofErr w:type="spellStart"/>
      <w:r w:rsidR="00B116B3">
        <w:rPr>
          <w:sz w:val="20"/>
          <w:szCs w:val="20"/>
        </w:rPr>
        <w:t>Unlimited’s</w:t>
      </w:r>
      <w:proofErr w:type="spellEnd"/>
      <w:r w:rsidR="00B116B3">
        <w:rPr>
          <w:sz w:val="20"/>
          <w:szCs w:val="20"/>
        </w:rPr>
        <w:t xml:space="preserve"> portion of the storage unit rental.  It is not clear if both BWP and TU are invoiced each representing half of the rental fee.</w:t>
      </w:r>
    </w:p>
    <w:p w14:paraId="07C1BB54" w14:textId="77777777" w:rsidR="00B116B3" w:rsidRDefault="00B116B3" w:rsidP="00861062">
      <w:pPr>
        <w:pStyle w:val="ListParagraph"/>
        <w:ind w:left="180" w:right="-450"/>
        <w:rPr>
          <w:sz w:val="20"/>
          <w:szCs w:val="20"/>
        </w:rPr>
      </w:pPr>
    </w:p>
    <w:p w14:paraId="3CFCC407" w14:textId="2C7DA5E8" w:rsidR="00B116B3" w:rsidRPr="00B116B3" w:rsidRDefault="00B116B3" w:rsidP="00861062">
      <w:pPr>
        <w:ind w:left="-180" w:right="-450"/>
        <w:rPr>
          <w:sz w:val="20"/>
          <w:szCs w:val="20"/>
        </w:rPr>
      </w:pPr>
      <w:r w:rsidRPr="00D646E1">
        <w:rPr>
          <w:b/>
          <w:sz w:val="20"/>
          <w:szCs w:val="20"/>
        </w:rPr>
        <w:t>Action item</w:t>
      </w:r>
      <w:r w:rsidRPr="00B116B3">
        <w:rPr>
          <w:sz w:val="20"/>
          <w:szCs w:val="20"/>
        </w:rPr>
        <w:t>:  Dennis to check on the whether TU is paying any rent on the unit and also to find out how much it would cost for a smaller unit since we are not using much of the current space.</w:t>
      </w:r>
    </w:p>
    <w:p w14:paraId="5BC00FB6" w14:textId="78005BD7" w:rsidR="001079F5" w:rsidRPr="004007ED" w:rsidRDefault="001079F5" w:rsidP="00861062">
      <w:pPr>
        <w:pStyle w:val="ListParagraph"/>
        <w:ind w:right="-450"/>
        <w:rPr>
          <w:sz w:val="20"/>
          <w:szCs w:val="20"/>
        </w:rPr>
      </w:pPr>
    </w:p>
    <w:p w14:paraId="36A88750" w14:textId="0E765B70" w:rsidR="00CC6B05" w:rsidRPr="004007ED" w:rsidRDefault="000320AA" w:rsidP="00861062">
      <w:pPr>
        <w:ind w:left="-270" w:right="-450"/>
        <w:rPr>
          <w:b/>
          <w:szCs w:val="20"/>
        </w:rPr>
      </w:pPr>
      <w:r w:rsidRPr="004007ED">
        <w:rPr>
          <w:b/>
          <w:szCs w:val="20"/>
        </w:rPr>
        <w:t>New</w:t>
      </w:r>
      <w:r w:rsidR="00CC6B05" w:rsidRPr="004007ED">
        <w:rPr>
          <w:b/>
          <w:szCs w:val="20"/>
        </w:rPr>
        <w:t xml:space="preserve"> Business</w:t>
      </w:r>
      <w:r w:rsidR="00B06A6A">
        <w:rPr>
          <w:b/>
          <w:szCs w:val="20"/>
        </w:rPr>
        <w:t>:</w:t>
      </w:r>
    </w:p>
    <w:p w14:paraId="0E9851B1" w14:textId="77777777" w:rsidR="00DD0FDB" w:rsidRPr="004007ED" w:rsidRDefault="00DD0FDB" w:rsidP="00861062">
      <w:pPr>
        <w:ind w:left="-270" w:right="-450"/>
        <w:rPr>
          <w:b/>
          <w:szCs w:val="20"/>
        </w:rPr>
      </w:pPr>
    </w:p>
    <w:p w14:paraId="0C59E24B" w14:textId="1D081F9C" w:rsidR="00092566" w:rsidRDefault="00092566" w:rsidP="00861062">
      <w:pPr>
        <w:pStyle w:val="ListParagraph"/>
        <w:numPr>
          <w:ilvl w:val="0"/>
          <w:numId w:val="48"/>
        </w:numPr>
        <w:ind w:left="90" w:right="-450"/>
        <w:rPr>
          <w:rFonts w:eastAsia="Times New Roman" w:cs="Arial"/>
          <w:sz w:val="20"/>
          <w:szCs w:val="20"/>
        </w:rPr>
      </w:pPr>
      <w:r>
        <w:rPr>
          <w:rFonts w:eastAsia="Times New Roman" w:cs="Arial"/>
          <w:sz w:val="20"/>
          <w:szCs w:val="20"/>
        </w:rPr>
        <w:t xml:space="preserve">2019 </w:t>
      </w:r>
      <w:r w:rsidR="00C56289">
        <w:rPr>
          <w:rFonts w:eastAsia="Times New Roman" w:cs="Arial"/>
          <w:sz w:val="20"/>
          <w:szCs w:val="20"/>
        </w:rPr>
        <w:t>Board of Directors</w:t>
      </w:r>
      <w:r>
        <w:rPr>
          <w:rFonts w:eastAsia="Times New Roman" w:cs="Arial"/>
          <w:sz w:val="20"/>
          <w:szCs w:val="20"/>
        </w:rPr>
        <w:t xml:space="preserve"> </w:t>
      </w:r>
      <w:r w:rsidRPr="004007ED">
        <w:rPr>
          <w:rFonts w:eastAsia="Times New Roman" w:cs="Arial"/>
          <w:sz w:val="20"/>
          <w:szCs w:val="20"/>
        </w:rPr>
        <w:t>–</w:t>
      </w:r>
      <w:r>
        <w:rPr>
          <w:rFonts w:eastAsia="Times New Roman" w:cs="Arial"/>
          <w:sz w:val="20"/>
          <w:szCs w:val="20"/>
        </w:rPr>
        <w:t xml:space="preserve"> </w:t>
      </w:r>
      <w:r w:rsidR="00C56289">
        <w:rPr>
          <w:rFonts w:eastAsia="Times New Roman" w:cs="Arial"/>
          <w:sz w:val="20"/>
          <w:szCs w:val="20"/>
        </w:rPr>
        <w:t xml:space="preserve">Board Member terms were verified.  </w:t>
      </w:r>
    </w:p>
    <w:p w14:paraId="101D3632" w14:textId="2935623F" w:rsidR="00C56289" w:rsidRDefault="00C56289" w:rsidP="00861062">
      <w:pPr>
        <w:pStyle w:val="ListParagraph"/>
        <w:numPr>
          <w:ilvl w:val="1"/>
          <w:numId w:val="39"/>
        </w:numPr>
        <w:ind w:right="-450"/>
        <w:rPr>
          <w:rFonts w:eastAsia="Times New Roman" w:cs="Arial"/>
          <w:sz w:val="20"/>
          <w:szCs w:val="20"/>
        </w:rPr>
      </w:pPr>
      <w:r>
        <w:rPr>
          <w:rFonts w:eastAsia="Times New Roman" w:cs="Arial"/>
          <w:sz w:val="20"/>
          <w:szCs w:val="20"/>
        </w:rPr>
        <w:t xml:space="preserve">Ingrid Luffman, Joseph Barnett, Cathy Landy whose terms ended December 2018 agreed to extend their terms till December 2020.  </w:t>
      </w:r>
    </w:p>
    <w:p w14:paraId="0006D37F" w14:textId="6E8201C3" w:rsidR="00C56289" w:rsidRDefault="00C56289" w:rsidP="00861062">
      <w:pPr>
        <w:pStyle w:val="ListParagraph"/>
        <w:numPr>
          <w:ilvl w:val="1"/>
          <w:numId w:val="39"/>
        </w:numPr>
        <w:ind w:right="-450"/>
        <w:rPr>
          <w:rFonts w:eastAsia="Times New Roman" w:cs="Arial"/>
          <w:sz w:val="20"/>
          <w:szCs w:val="20"/>
        </w:rPr>
      </w:pPr>
      <w:r>
        <w:rPr>
          <w:rFonts w:eastAsia="Times New Roman" w:cs="Arial"/>
          <w:sz w:val="20"/>
          <w:szCs w:val="20"/>
        </w:rPr>
        <w:t>Matt Dake, Deborah Wilkinson</w:t>
      </w:r>
      <w:r w:rsidR="00672B26">
        <w:rPr>
          <w:rFonts w:eastAsia="Times New Roman" w:cs="Arial"/>
          <w:sz w:val="20"/>
          <w:szCs w:val="20"/>
        </w:rPr>
        <w:t>, David Rock, Bill Francisco</w:t>
      </w:r>
      <w:r>
        <w:rPr>
          <w:rFonts w:eastAsia="Times New Roman" w:cs="Arial"/>
          <w:sz w:val="20"/>
          <w:szCs w:val="20"/>
        </w:rPr>
        <w:t xml:space="preserve"> and Casey Lambert terms end December 2019.</w:t>
      </w:r>
    </w:p>
    <w:p w14:paraId="0C8A7F7E" w14:textId="02FFA161" w:rsidR="00672B26" w:rsidRDefault="00672B26" w:rsidP="00861062">
      <w:pPr>
        <w:pStyle w:val="ListParagraph"/>
        <w:numPr>
          <w:ilvl w:val="1"/>
          <w:numId w:val="39"/>
        </w:numPr>
        <w:ind w:right="-450"/>
        <w:rPr>
          <w:rFonts w:eastAsia="Times New Roman" w:cs="Arial"/>
          <w:sz w:val="20"/>
          <w:szCs w:val="20"/>
        </w:rPr>
      </w:pPr>
      <w:r>
        <w:rPr>
          <w:rFonts w:eastAsia="Times New Roman" w:cs="Arial"/>
          <w:sz w:val="20"/>
          <w:szCs w:val="20"/>
        </w:rPr>
        <w:t xml:space="preserve">Mike Barrett, Dennis </w:t>
      </w:r>
      <w:r w:rsidR="00BD0FEF">
        <w:rPr>
          <w:rFonts w:eastAsia="Times New Roman" w:cs="Arial"/>
          <w:sz w:val="20"/>
          <w:szCs w:val="20"/>
        </w:rPr>
        <w:t>Scheer</w:t>
      </w:r>
      <w:r>
        <w:rPr>
          <w:rFonts w:eastAsia="Times New Roman" w:cs="Arial"/>
          <w:sz w:val="20"/>
          <w:szCs w:val="20"/>
        </w:rPr>
        <w:t>, Jana Archer terms ended December 2018</w:t>
      </w:r>
    </w:p>
    <w:p w14:paraId="32E35CF9" w14:textId="0104B589" w:rsidR="00672B26" w:rsidRDefault="00672B26" w:rsidP="00861062">
      <w:pPr>
        <w:ind w:right="-450"/>
        <w:rPr>
          <w:rFonts w:eastAsia="Times New Roman" w:cs="Arial"/>
          <w:sz w:val="20"/>
          <w:szCs w:val="20"/>
        </w:rPr>
      </w:pPr>
    </w:p>
    <w:p w14:paraId="0A3A633D" w14:textId="77777777" w:rsidR="00672B26" w:rsidRDefault="00672B26" w:rsidP="00861062">
      <w:pPr>
        <w:ind w:right="-450"/>
        <w:rPr>
          <w:rFonts w:eastAsia="Times New Roman" w:cs="Arial"/>
          <w:sz w:val="20"/>
          <w:szCs w:val="20"/>
        </w:rPr>
      </w:pPr>
      <w:r w:rsidRPr="00D646E1">
        <w:rPr>
          <w:rFonts w:eastAsia="Times New Roman" w:cs="Arial"/>
          <w:b/>
          <w:sz w:val="20"/>
          <w:szCs w:val="20"/>
        </w:rPr>
        <w:t>Action Items</w:t>
      </w:r>
      <w:r>
        <w:rPr>
          <w:rFonts w:eastAsia="Times New Roman" w:cs="Arial"/>
          <w:sz w:val="20"/>
          <w:szCs w:val="20"/>
        </w:rPr>
        <w:t>:</w:t>
      </w:r>
    </w:p>
    <w:p w14:paraId="039C7E72" w14:textId="20161543" w:rsidR="00672B26" w:rsidRPr="00672B26" w:rsidRDefault="00672B26" w:rsidP="00861062">
      <w:pPr>
        <w:pStyle w:val="ListParagraph"/>
        <w:numPr>
          <w:ilvl w:val="0"/>
          <w:numId w:val="47"/>
        </w:numPr>
        <w:ind w:left="720" w:right="-450"/>
        <w:rPr>
          <w:rFonts w:eastAsia="Times New Roman" w:cs="Arial"/>
          <w:sz w:val="20"/>
          <w:szCs w:val="20"/>
        </w:rPr>
      </w:pPr>
      <w:r w:rsidRPr="00672B26">
        <w:rPr>
          <w:rFonts w:eastAsia="Times New Roman" w:cs="Arial"/>
          <w:sz w:val="20"/>
          <w:szCs w:val="20"/>
        </w:rPr>
        <w:t>Dennis Scheer and Jana Archer need to notify Matt Dake as to extending their terms.</w:t>
      </w:r>
    </w:p>
    <w:p w14:paraId="088D0ED5" w14:textId="4E52D42D" w:rsidR="00C56289" w:rsidRDefault="00672B26" w:rsidP="00861062">
      <w:pPr>
        <w:pStyle w:val="ListParagraph"/>
        <w:numPr>
          <w:ilvl w:val="1"/>
          <w:numId w:val="39"/>
        </w:numPr>
        <w:ind w:right="-450"/>
        <w:rPr>
          <w:rFonts w:eastAsia="Times New Roman" w:cs="Arial"/>
          <w:sz w:val="20"/>
          <w:szCs w:val="20"/>
        </w:rPr>
      </w:pPr>
      <w:r>
        <w:rPr>
          <w:rFonts w:eastAsia="Times New Roman" w:cs="Arial"/>
          <w:sz w:val="20"/>
          <w:szCs w:val="20"/>
        </w:rPr>
        <w:t>Ingrid will contact Mike Barrett the ETSU representative to determine his intent, to send a thank you for serving if he does not extend his term and ask him if he knows of someone else to replace him.</w:t>
      </w:r>
    </w:p>
    <w:p w14:paraId="2B735075" w14:textId="18C42857" w:rsidR="00672B26" w:rsidRPr="00267B84" w:rsidRDefault="00672B26" w:rsidP="00861062">
      <w:pPr>
        <w:pStyle w:val="ListParagraph"/>
        <w:numPr>
          <w:ilvl w:val="0"/>
          <w:numId w:val="48"/>
        </w:numPr>
        <w:ind w:left="90" w:right="-450"/>
        <w:rPr>
          <w:rFonts w:eastAsia="Times New Roman" w:cs="Arial"/>
          <w:sz w:val="20"/>
          <w:szCs w:val="20"/>
        </w:rPr>
      </w:pPr>
      <w:r w:rsidRPr="00267B84">
        <w:rPr>
          <w:rFonts w:eastAsia="Times New Roman" w:cs="Arial"/>
          <w:sz w:val="20"/>
          <w:szCs w:val="20"/>
        </w:rPr>
        <w:t>Conflict of Interest Forms</w:t>
      </w:r>
    </w:p>
    <w:p w14:paraId="4AA97368" w14:textId="77777777" w:rsidR="00D646E1" w:rsidRDefault="00672B26" w:rsidP="00861062">
      <w:pPr>
        <w:pStyle w:val="ListParagraph"/>
        <w:numPr>
          <w:ilvl w:val="1"/>
          <w:numId w:val="39"/>
        </w:numPr>
        <w:ind w:left="900" w:right="-450"/>
        <w:rPr>
          <w:rFonts w:eastAsia="Times New Roman" w:cs="Arial"/>
          <w:sz w:val="20"/>
          <w:szCs w:val="20"/>
        </w:rPr>
      </w:pPr>
      <w:r>
        <w:rPr>
          <w:rFonts w:eastAsia="Times New Roman" w:cs="Arial"/>
          <w:sz w:val="20"/>
          <w:szCs w:val="20"/>
        </w:rPr>
        <w:t xml:space="preserve">Matt requested all present to read the Conflict of Interest Agreement and sign if in agreement. </w:t>
      </w:r>
    </w:p>
    <w:p w14:paraId="2CC51BFB" w14:textId="5649074A" w:rsidR="00672B26" w:rsidRPr="00D646E1" w:rsidRDefault="00D646E1" w:rsidP="00861062">
      <w:pPr>
        <w:ind w:right="-450"/>
        <w:rPr>
          <w:rFonts w:eastAsia="Times New Roman" w:cs="Arial"/>
          <w:sz w:val="20"/>
          <w:szCs w:val="20"/>
        </w:rPr>
      </w:pPr>
      <w:r w:rsidRPr="00D646E1">
        <w:rPr>
          <w:rFonts w:eastAsia="Times New Roman" w:cs="Arial"/>
          <w:b/>
          <w:sz w:val="20"/>
          <w:szCs w:val="20"/>
        </w:rPr>
        <w:t>Action Item</w:t>
      </w:r>
      <w:r w:rsidRPr="00D646E1">
        <w:rPr>
          <w:rFonts w:eastAsia="Times New Roman" w:cs="Arial"/>
          <w:sz w:val="20"/>
          <w:szCs w:val="20"/>
        </w:rPr>
        <w:t xml:space="preserve">: </w:t>
      </w:r>
      <w:r w:rsidR="00672B26" w:rsidRPr="00D646E1">
        <w:rPr>
          <w:rFonts w:eastAsia="Times New Roman" w:cs="Arial"/>
          <w:sz w:val="20"/>
          <w:szCs w:val="20"/>
        </w:rPr>
        <w:t>Matt will scan them and send them on to Jana</w:t>
      </w:r>
      <w:r w:rsidR="00267B84" w:rsidRPr="00D646E1">
        <w:rPr>
          <w:rFonts w:eastAsia="Times New Roman" w:cs="Arial"/>
          <w:sz w:val="20"/>
          <w:szCs w:val="20"/>
        </w:rPr>
        <w:t>.</w:t>
      </w:r>
    </w:p>
    <w:p w14:paraId="62564951" w14:textId="078EC941" w:rsidR="00267B84" w:rsidRDefault="00267B84" w:rsidP="00861062">
      <w:pPr>
        <w:ind w:right="-450"/>
        <w:rPr>
          <w:rFonts w:eastAsia="Times New Roman" w:cs="Arial"/>
          <w:sz w:val="20"/>
          <w:szCs w:val="20"/>
        </w:rPr>
      </w:pPr>
    </w:p>
    <w:p w14:paraId="0BCB792A" w14:textId="51C5238B" w:rsidR="00267B84" w:rsidRDefault="00267B84" w:rsidP="00861062">
      <w:pPr>
        <w:pStyle w:val="ListParagraph"/>
        <w:numPr>
          <w:ilvl w:val="0"/>
          <w:numId w:val="48"/>
        </w:numPr>
        <w:ind w:left="90" w:right="-450"/>
        <w:rPr>
          <w:rFonts w:eastAsia="Times New Roman" w:cs="Arial"/>
          <w:sz w:val="20"/>
          <w:szCs w:val="20"/>
        </w:rPr>
      </w:pPr>
      <w:r>
        <w:rPr>
          <w:rFonts w:eastAsia="Times New Roman" w:cs="Arial"/>
          <w:sz w:val="20"/>
          <w:szCs w:val="20"/>
        </w:rPr>
        <w:t>Tennessee Environmental Conference March 18</w:t>
      </w:r>
      <w:r w:rsidRPr="00267B84">
        <w:rPr>
          <w:rFonts w:eastAsia="Times New Roman" w:cs="Arial"/>
          <w:sz w:val="20"/>
          <w:szCs w:val="20"/>
          <w:vertAlign w:val="superscript"/>
        </w:rPr>
        <w:t>th</w:t>
      </w:r>
      <w:r>
        <w:rPr>
          <w:rFonts w:eastAsia="Times New Roman" w:cs="Arial"/>
          <w:sz w:val="20"/>
          <w:szCs w:val="20"/>
        </w:rPr>
        <w:t xml:space="preserve"> -20</w:t>
      </w:r>
      <w:r w:rsidRPr="00267B84">
        <w:rPr>
          <w:rFonts w:eastAsia="Times New Roman" w:cs="Arial"/>
          <w:sz w:val="20"/>
          <w:szCs w:val="20"/>
          <w:vertAlign w:val="superscript"/>
        </w:rPr>
        <w:t>th</w:t>
      </w:r>
    </w:p>
    <w:p w14:paraId="084F7F8B" w14:textId="61FB558D" w:rsidR="00267B84" w:rsidRDefault="00267B84" w:rsidP="00861062">
      <w:pPr>
        <w:pStyle w:val="ListParagraph"/>
        <w:numPr>
          <w:ilvl w:val="0"/>
          <w:numId w:val="49"/>
        </w:numPr>
        <w:ind w:right="-450"/>
        <w:rPr>
          <w:rFonts w:eastAsia="Times New Roman" w:cs="Arial"/>
          <w:sz w:val="20"/>
          <w:szCs w:val="20"/>
        </w:rPr>
      </w:pPr>
      <w:r>
        <w:rPr>
          <w:rFonts w:eastAsia="Times New Roman" w:cs="Arial"/>
          <w:sz w:val="20"/>
          <w:szCs w:val="20"/>
        </w:rPr>
        <w:t>Matt will not be attending the conference</w:t>
      </w:r>
    </w:p>
    <w:p w14:paraId="020DE3EF" w14:textId="550933F5" w:rsidR="00267B84" w:rsidRDefault="00267B84" w:rsidP="00861062">
      <w:pPr>
        <w:pStyle w:val="ListParagraph"/>
        <w:numPr>
          <w:ilvl w:val="0"/>
          <w:numId w:val="49"/>
        </w:numPr>
        <w:ind w:right="-450"/>
        <w:rPr>
          <w:rFonts w:eastAsia="Times New Roman" w:cs="Arial"/>
          <w:sz w:val="20"/>
          <w:szCs w:val="20"/>
        </w:rPr>
      </w:pPr>
      <w:r>
        <w:rPr>
          <w:rFonts w:eastAsia="Times New Roman" w:cs="Arial"/>
          <w:sz w:val="20"/>
          <w:szCs w:val="20"/>
        </w:rPr>
        <w:t>Joseph and Dennis will attend on the 19</w:t>
      </w:r>
      <w:r w:rsidRPr="00267B84">
        <w:rPr>
          <w:rFonts w:eastAsia="Times New Roman" w:cs="Arial"/>
          <w:sz w:val="20"/>
          <w:szCs w:val="20"/>
          <w:vertAlign w:val="superscript"/>
        </w:rPr>
        <w:t>th</w:t>
      </w:r>
      <w:r>
        <w:rPr>
          <w:rFonts w:eastAsia="Times New Roman" w:cs="Arial"/>
          <w:sz w:val="20"/>
          <w:szCs w:val="20"/>
        </w:rPr>
        <w:t xml:space="preserve"> and help with set up</w:t>
      </w:r>
    </w:p>
    <w:p w14:paraId="5D1B1B70" w14:textId="584362A6" w:rsidR="00267B84" w:rsidRDefault="00267B84" w:rsidP="00861062">
      <w:pPr>
        <w:pStyle w:val="ListParagraph"/>
        <w:numPr>
          <w:ilvl w:val="0"/>
          <w:numId w:val="49"/>
        </w:numPr>
        <w:ind w:right="-450"/>
        <w:rPr>
          <w:rFonts w:eastAsia="Times New Roman" w:cs="Arial"/>
          <w:sz w:val="20"/>
          <w:szCs w:val="20"/>
        </w:rPr>
      </w:pPr>
      <w:r>
        <w:rPr>
          <w:rFonts w:eastAsia="Times New Roman" w:cs="Arial"/>
          <w:sz w:val="20"/>
          <w:szCs w:val="20"/>
        </w:rPr>
        <w:t>Ingrid will attend on the 20</w:t>
      </w:r>
      <w:r w:rsidRPr="00267B84">
        <w:rPr>
          <w:rFonts w:eastAsia="Times New Roman" w:cs="Arial"/>
          <w:sz w:val="20"/>
          <w:szCs w:val="20"/>
          <w:vertAlign w:val="superscript"/>
        </w:rPr>
        <w:t>th</w:t>
      </w:r>
      <w:r>
        <w:rPr>
          <w:rFonts w:eastAsia="Times New Roman" w:cs="Arial"/>
          <w:sz w:val="20"/>
          <w:szCs w:val="20"/>
        </w:rPr>
        <w:t xml:space="preserve"> and help take down</w:t>
      </w:r>
    </w:p>
    <w:p w14:paraId="561E688F" w14:textId="679E14A8" w:rsidR="00B116B3" w:rsidRDefault="00B116B3" w:rsidP="00861062">
      <w:pPr>
        <w:ind w:right="-450"/>
        <w:rPr>
          <w:rFonts w:eastAsia="Times New Roman" w:cs="Arial"/>
          <w:sz w:val="20"/>
          <w:szCs w:val="20"/>
        </w:rPr>
      </w:pPr>
    </w:p>
    <w:p w14:paraId="368B61A6" w14:textId="428E5AE0" w:rsidR="00B116B3" w:rsidRDefault="00B116B3" w:rsidP="00861062">
      <w:pPr>
        <w:ind w:right="-450"/>
        <w:rPr>
          <w:rFonts w:eastAsia="Times New Roman" w:cs="Arial"/>
          <w:sz w:val="20"/>
          <w:szCs w:val="20"/>
        </w:rPr>
      </w:pPr>
      <w:r w:rsidRPr="00D646E1">
        <w:rPr>
          <w:rFonts w:eastAsia="Times New Roman" w:cs="Arial"/>
          <w:b/>
          <w:sz w:val="20"/>
          <w:szCs w:val="20"/>
        </w:rPr>
        <w:t>Action Item</w:t>
      </w:r>
      <w:r>
        <w:rPr>
          <w:rFonts w:eastAsia="Times New Roman" w:cs="Arial"/>
          <w:sz w:val="20"/>
          <w:szCs w:val="20"/>
        </w:rPr>
        <w:t xml:space="preserve">: If any other Board member </w:t>
      </w:r>
      <w:r w:rsidR="00426640">
        <w:rPr>
          <w:rFonts w:eastAsia="Times New Roman" w:cs="Arial"/>
          <w:sz w:val="20"/>
          <w:szCs w:val="20"/>
        </w:rPr>
        <w:t xml:space="preserve">is available and </w:t>
      </w:r>
      <w:r>
        <w:rPr>
          <w:rFonts w:eastAsia="Times New Roman" w:cs="Arial"/>
          <w:sz w:val="20"/>
          <w:szCs w:val="20"/>
        </w:rPr>
        <w:t>wishes to attend the conference, send Matt an email.</w:t>
      </w:r>
    </w:p>
    <w:p w14:paraId="413281D6" w14:textId="46D8BEC4" w:rsidR="00B116B3" w:rsidRDefault="00B116B3" w:rsidP="00861062">
      <w:pPr>
        <w:ind w:right="-450"/>
        <w:rPr>
          <w:rFonts w:eastAsia="Times New Roman" w:cs="Arial"/>
          <w:sz w:val="20"/>
          <w:szCs w:val="20"/>
        </w:rPr>
      </w:pPr>
      <w:r w:rsidRPr="00D646E1">
        <w:rPr>
          <w:rFonts w:eastAsia="Times New Roman" w:cs="Arial"/>
          <w:b/>
          <w:sz w:val="20"/>
          <w:szCs w:val="20"/>
        </w:rPr>
        <w:t>Action Item</w:t>
      </w:r>
      <w:r>
        <w:rPr>
          <w:rFonts w:eastAsia="Times New Roman" w:cs="Arial"/>
          <w:sz w:val="20"/>
          <w:szCs w:val="20"/>
        </w:rPr>
        <w:t>:  Matt to talk with Martha to see if she still has openings available.</w:t>
      </w:r>
    </w:p>
    <w:p w14:paraId="09E46A32" w14:textId="77777777" w:rsidR="00B116B3" w:rsidRDefault="00B116B3" w:rsidP="00861062">
      <w:pPr>
        <w:ind w:right="-450"/>
        <w:rPr>
          <w:rFonts w:eastAsia="Times New Roman" w:cs="Arial"/>
          <w:sz w:val="20"/>
          <w:szCs w:val="20"/>
        </w:rPr>
      </w:pPr>
    </w:p>
    <w:p w14:paraId="1ACAADF3" w14:textId="72AEAEF1" w:rsidR="00B116B3" w:rsidRDefault="00B116B3" w:rsidP="00861062">
      <w:pPr>
        <w:ind w:right="-450"/>
        <w:rPr>
          <w:rFonts w:eastAsia="Times New Roman" w:cs="Arial"/>
          <w:sz w:val="20"/>
          <w:szCs w:val="20"/>
        </w:rPr>
      </w:pPr>
      <w:r>
        <w:rPr>
          <w:rFonts w:eastAsia="Times New Roman" w:cs="Arial"/>
          <w:sz w:val="20"/>
          <w:szCs w:val="20"/>
        </w:rPr>
        <w:t>There was discussion about the number of tables to request.  Bill will not be attending but will get Nature Park materials to an attendee.  Once we find out how many people will be attending the conference, a decision can be made about the number of tables.</w:t>
      </w:r>
    </w:p>
    <w:p w14:paraId="25CF11F1" w14:textId="77777777" w:rsidR="00672B26" w:rsidRPr="00D646E1" w:rsidRDefault="00672B26" w:rsidP="00861062">
      <w:pPr>
        <w:ind w:right="-450"/>
        <w:rPr>
          <w:rFonts w:eastAsia="Times New Roman" w:cs="Arial"/>
          <w:sz w:val="20"/>
          <w:szCs w:val="20"/>
        </w:rPr>
      </w:pPr>
    </w:p>
    <w:p w14:paraId="2B4B7CD3" w14:textId="40963EF4" w:rsidR="00B06A6A" w:rsidRDefault="00B06A6A" w:rsidP="00861062">
      <w:pPr>
        <w:pStyle w:val="ListParagraph"/>
        <w:numPr>
          <w:ilvl w:val="0"/>
          <w:numId w:val="48"/>
        </w:numPr>
        <w:ind w:left="90" w:right="-450"/>
        <w:rPr>
          <w:rFonts w:eastAsia="Times New Roman" w:cs="Arial"/>
          <w:sz w:val="20"/>
          <w:szCs w:val="20"/>
        </w:rPr>
      </w:pPr>
      <w:r>
        <w:rPr>
          <w:rFonts w:eastAsia="Times New Roman" w:cs="Arial"/>
          <w:sz w:val="20"/>
          <w:szCs w:val="20"/>
        </w:rPr>
        <w:t xml:space="preserve">Other New Business </w:t>
      </w:r>
      <w:r w:rsidRPr="004007ED">
        <w:rPr>
          <w:rFonts w:eastAsia="Times New Roman" w:cs="Arial"/>
          <w:sz w:val="20"/>
          <w:szCs w:val="20"/>
        </w:rPr>
        <w:t>–</w:t>
      </w:r>
      <w:r w:rsidR="008E77DC">
        <w:rPr>
          <w:rFonts w:eastAsia="Times New Roman" w:cs="Arial"/>
          <w:sz w:val="20"/>
          <w:szCs w:val="20"/>
        </w:rPr>
        <w:t xml:space="preserve"> None</w:t>
      </w:r>
    </w:p>
    <w:p w14:paraId="694CE76C" w14:textId="77777777" w:rsidR="00092566" w:rsidRPr="00092566" w:rsidRDefault="00092566" w:rsidP="00861062">
      <w:pPr>
        <w:ind w:right="-450"/>
        <w:rPr>
          <w:rFonts w:eastAsia="Times New Roman" w:cs="Arial"/>
          <w:sz w:val="20"/>
          <w:szCs w:val="20"/>
        </w:rPr>
      </w:pPr>
    </w:p>
    <w:p w14:paraId="2B62D31F" w14:textId="6D9EA071" w:rsidR="00092566" w:rsidRDefault="00092566" w:rsidP="00861062">
      <w:pPr>
        <w:pStyle w:val="ListParagraph"/>
        <w:ind w:left="0" w:right="-450" w:hanging="270"/>
        <w:rPr>
          <w:rFonts w:eastAsia="Times New Roman" w:cs="Arial"/>
          <w:b/>
          <w:sz w:val="20"/>
          <w:szCs w:val="20"/>
        </w:rPr>
      </w:pPr>
      <w:r w:rsidRPr="00092566">
        <w:rPr>
          <w:rFonts w:eastAsia="Times New Roman" w:cs="Arial"/>
          <w:b/>
          <w:szCs w:val="20"/>
        </w:rPr>
        <w:t>Old</w:t>
      </w:r>
      <w:r w:rsidRPr="004007ED">
        <w:rPr>
          <w:rFonts w:eastAsia="Times New Roman" w:cs="Arial"/>
          <w:b/>
          <w:sz w:val="20"/>
          <w:szCs w:val="20"/>
        </w:rPr>
        <w:t xml:space="preserve"> </w:t>
      </w:r>
      <w:r w:rsidRPr="00092566">
        <w:rPr>
          <w:rFonts w:eastAsia="Times New Roman" w:cs="Arial"/>
          <w:b/>
          <w:szCs w:val="20"/>
        </w:rPr>
        <w:t>Business</w:t>
      </w:r>
      <w:r w:rsidRPr="004007ED">
        <w:rPr>
          <w:rFonts w:eastAsia="Times New Roman" w:cs="Arial"/>
          <w:b/>
          <w:sz w:val="20"/>
          <w:szCs w:val="20"/>
        </w:rPr>
        <w:t>:</w:t>
      </w:r>
    </w:p>
    <w:p w14:paraId="797DF733" w14:textId="77777777" w:rsidR="00B06A6A" w:rsidRPr="00092566" w:rsidRDefault="00B06A6A" w:rsidP="00861062">
      <w:pPr>
        <w:pStyle w:val="ListParagraph"/>
        <w:ind w:left="0" w:right="-450" w:hanging="270"/>
        <w:rPr>
          <w:rFonts w:eastAsia="Times New Roman" w:cs="Arial"/>
          <w:sz w:val="20"/>
          <w:szCs w:val="20"/>
        </w:rPr>
      </w:pPr>
    </w:p>
    <w:p w14:paraId="48FDBCB4" w14:textId="77777777" w:rsidR="008E77DC" w:rsidRDefault="006E2D1D" w:rsidP="00861062">
      <w:pPr>
        <w:pStyle w:val="ListParagraph"/>
        <w:numPr>
          <w:ilvl w:val="0"/>
          <w:numId w:val="44"/>
        </w:numPr>
        <w:ind w:left="90" w:right="-450"/>
        <w:rPr>
          <w:rFonts w:eastAsia="Times New Roman" w:cs="Arial"/>
          <w:sz w:val="20"/>
          <w:szCs w:val="20"/>
        </w:rPr>
      </w:pPr>
      <w:r w:rsidRPr="004007ED">
        <w:rPr>
          <w:rFonts w:eastAsia="Times New Roman" w:cs="Arial"/>
          <w:sz w:val="20"/>
          <w:szCs w:val="20"/>
        </w:rPr>
        <w:t>Outreach funds (TVA) –</w:t>
      </w:r>
    </w:p>
    <w:p w14:paraId="497C4540" w14:textId="77777777" w:rsidR="008E77DC" w:rsidRDefault="008E77DC" w:rsidP="00861062">
      <w:pPr>
        <w:pStyle w:val="ListParagraph"/>
        <w:ind w:left="90" w:right="-450"/>
        <w:rPr>
          <w:rFonts w:eastAsia="Times New Roman" w:cs="Arial"/>
          <w:sz w:val="20"/>
          <w:szCs w:val="20"/>
        </w:rPr>
      </w:pPr>
    </w:p>
    <w:p w14:paraId="6215425E" w14:textId="0778AF56" w:rsidR="00E91F30" w:rsidRDefault="008E77DC" w:rsidP="00861062">
      <w:pPr>
        <w:pStyle w:val="ListParagraph"/>
        <w:ind w:left="90" w:right="-450"/>
        <w:rPr>
          <w:rFonts w:eastAsia="Times New Roman" w:cs="Arial"/>
          <w:sz w:val="20"/>
          <w:szCs w:val="20"/>
        </w:rPr>
      </w:pPr>
      <w:r>
        <w:rPr>
          <w:rFonts w:eastAsia="Times New Roman" w:cs="Arial"/>
          <w:sz w:val="20"/>
          <w:szCs w:val="20"/>
        </w:rPr>
        <w:t>No action was taken regarding a potential</w:t>
      </w:r>
      <w:r w:rsidR="008E51CB">
        <w:rPr>
          <w:rFonts w:eastAsia="Times New Roman" w:cs="Arial"/>
          <w:sz w:val="20"/>
          <w:szCs w:val="20"/>
        </w:rPr>
        <w:t xml:space="preserve"> interactive</w:t>
      </w:r>
      <w:r w:rsidR="00E91F30" w:rsidRPr="004007ED">
        <w:rPr>
          <w:rFonts w:eastAsia="Times New Roman" w:cs="Arial"/>
          <w:sz w:val="20"/>
          <w:szCs w:val="20"/>
        </w:rPr>
        <w:t xml:space="preserve"> staff gauge setup </w:t>
      </w:r>
      <w:r w:rsidR="008E51CB">
        <w:rPr>
          <w:rFonts w:eastAsia="Times New Roman" w:cs="Arial"/>
          <w:sz w:val="20"/>
          <w:szCs w:val="20"/>
        </w:rPr>
        <w:t>for citizen science upstream from the bridge near a tree</w:t>
      </w:r>
      <w:r w:rsidR="00E91F30" w:rsidRPr="004007ED">
        <w:rPr>
          <w:rFonts w:eastAsia="Times New Roman" w:cs="Arial"/>
          <w:sz w:val="20"/>
          <w:szCs w:val="20"/>
        </w:rPr>
        <w:t>.</w:t>
      </w:r>
      <w:r w:rsidR="00426640">
        <w:rPr>
          <w:rFonts w:eastAsia="Times New Roman" w:cs="Arial"/>
          <w:sz w:val="20"/>
          <w:szCs w:val="20"/>
        </w:rPr>
        <w:t xml:space="preserve"> Can a stake be put in the creek to hold the </w:t>
      </w:r>
      <w:r w:rsidR="00D646E1">
        <w:rPr>
          <w:rFonts w:eastAsia="Times New Roman" w:cs="Arial"/>
          <w:sz w:val="20"/>
          <w:szCs w:val="20"/>
        </w:rPr>
        <w:t>gauge</w:t>
      </w:r>
      <w:r w:rsidR="00426640">
        <w:rPr>
          <w:rFonts w:eastAsia="Times New Roman" w:cs="Arial"/>
          <w:sz w:val="20"/>
          <w:szCs w:val="20"/>
        </w:rPr>
        <w:t>?</w:t>
      </w:r>
    </w:p>
    <w:p w14:paraId="6321E5CC" w14:textId="05E9BD5A" w:rsidR="00E91F30" w:rsidRDefault="00E91F30" w:rsidP="00861062">
      <w:pPr>
        <w:pStyle w:val="ListParagraph"/>
        <w:ind w:right="-450"/>
        <w:rPr>
          <w:rFonts w:eastAsia="Times New Roman" w:cs="Arial"/>
          <w:sz w:val="20"/>
          <w:szCs w:val="20"/>
        </w:rPr>
      </w:pPr>
    </w:p>
    <w:p w14:paraId="7311E7C7" w14:textId="2AC7078F" w:rsidR="001852DC" w:rsidRDefault="001852DC" w:rsidP="00861062">
      <w:pPr>
        <w:pStyle w:val="ListParagraph"/>
        <w:ind w:left="90" w:right="-450"/>
        <w:rPr>
          <w:rFonts w:eastAsia="Times New Roman" w:cs="Arial"/>
          <w:sz w:val="20"/>
          <w:szCs w:val="20"/>
        </w:rPr>
      </w:pPr>
      <w:r w:rsidRPr="00D646E1">
        <w:rPr>
          <w:rFonts w:eastAsia="Times New Roman" w:cs="Arial"/>
          <w:b/>
          <w:sz w:val="20"/>
          <w:szCs w:val="20"/>
        </w:rPr>
        <w:t>Action Item</w:t>
      </w:r>
      <w:r>
        <w:rPr>
          <w:rFonts w:eastAsia="Times New Roman" w:cs="Arial"/>
          <w:sz w:val="20"/>
          <w:szCs w:val="20"/>
        </w:rPr>
        <w:t xml:space="preserve">: Ingrid to contact TDEC to determine if </w:t>
      </w:r>
      <w:r w:rsidR="003410BE">
        <w:rPr>
          <w:rFonts w:eastAsia="Times New Roman" w:cs="Arial"/>
          <w:sz w:val="20"/>
          <w:szCs w:val="20"/>
        </w:rPr>
        <w:t xml:space="preserve">a permit </w:t>
      </w:r>
      <w:r w:rsidR="00B116B3">
        <w:rPr>
          <w:rFonts w:eastAsia="Times New Roman" w:cs="Arial"/>
          <w:sz w:val="20"/>
          <w:szCs w:val="20"/>
        </w:rPr>
        <w:t>is</w:t>
      </w:r>
      <w:r w:rsidR="003410BE">
        <w:rPr>
          <w:rFonts w:eastAsia="Times New Roman" w:cs="Arial"/>
          <w:sz w:val="20"/>
          <w:szCs w:val="20"/>
        </w:rPr>
        <w:t xml:space="preserve"> needed to put a gauge in Sinking Creek.</w:t>
      </w:r>
    </w:p>
    <w:p w14:paraId="128E7A37" w14:textId="77777777" w:rsidR="003410BE" w:rsidRPr="004007ED" w:rsidRDefault="003410BE" w:rsidP="00861062">
      <w:pPr>
        <w:pStyle w:val="ListParagraph"/>
        <w:ind w:left="90" w:right="-450"/>
        <w:rPr>
          <w:rFonts w:eastAsia="Times New Roman" w:cs="Arial"/>
          <w:sz w:val="20"/>
          <w:szCs w:val="20"/>
        </w:rPr>
      </w:pPr>
    </w:p>
    <w:p w14:paraId="384CBCB5" w14:textId="4543A266" w:rsidR="00F52BFA" w:rsidRDefault="00F52BFA" w:rsidP="00861062">
      <w:pPr>
        <w:pStyle w:val="ListParagraph"/>
        <w:numPr>
          <w:ilvl w:val="0"/>
          <w:numId w:val="44"/>
        </w:numPr>
        <w:ind w:left="90" w:right="-450"/>
        <w:rPr>
          <w:rFonts w:eastAsia="Times New Roman" w:cs="Arial"/>
          <w:sz w:val="20"/>
          <w:szCs w:val="20"/>
        </w:rPr>
      </w:pPr>
      <w:r>
        <w:rPr>
          <w:rFonts w:eastAsia="Times New Roman" w:cs="Arial"/>
          <w:sz w:val="20"/>
          <w:szCs w:val="20"/>
        </w:rPr>
        <w:t>Membership</w:t>
      </w:r>
      <w:r w:rsidR="00BA7E25">
        <w:rPr>
          <w:rFonts w:eastAsia="Times New Roman" w:cs="Arial"/>
          <w:sz w:val="20"/>
          <w:szCs w:val="20"/>
        </w:rPr>
        <w:t xml:space="preserve"> </w:t>
      </w:r>
      <w:r w:rsidR="00BA7E25" w:rsidRPr="004007ED">
        <w:rPr>
          <w:rFonts w:eastAsia="Times New Roman" w:cs="Arial"/>
          <w:sz w:val="20"/>
          <w:szCs w:val="20"/>
        </w:rPr>
        <w:t>–</w:t>
      </w:r>
    </w:p>
    <w:p w14:paraId="1AEFEC21" w14:textId="0A70169D" w:rsidR="00B116B3" w:rsidRDefault="00F52BFA" w:rsidP="00861062">
      <w:pPr>
        <w:pStyle w:val="ListParagraph"/>
        <w:numPr>
          <w:ilvl w:val="1"/>
          <w:numId w:val="44"/>
        </w:numPr>
        <w:ind w:right="-450"/>
        <w:rPr>
          <w:rFonts w:eastAsia="Times New Roman" w:cs="Arial"/>
          <w:sz w:val="20"/>
          <w:szCs w:val="20"/>
        </w:rPr>
      </w:pPr>
      <w:r>
        <w:rPr>
          <w:rFonts w:eastAsia="Times New Roman" w:cs="Arial"/>
          <w:sz w:val="20"/>
          <w:szCs w:val="20"/>
        </w:rPr>
        <w:lastRenderedPageBreak/>
        <w:t xml:space="preserve">PayPal Status </w:t>
      </w:r>
      <w:r w:rsidRPr="004007ED">
        <w:rPr>
          <w:rFonts w:eastAsia="Times New Roman" w:cs="Arial"/>
          <w:sz w:val="20"/>
          <w:szCs w:val="20"/>
        </w:rPr>
        <w:t>–</w:t>
      </w:r>
      <w:r>
        <w:rPr>
          <w:rFonts w:eastAsia="Times New Roman" w:cs="Arial"/>
          <w:sz w:val="20"/>
          <w:szCs w:val="20"/>
        </w:rPr>
        <w:t xml:space="preserve">Matt </w:t>
      </w:r>
      <w:r w:rsidR="00B116B3">
        <w:rPr>
          <w:rFonts w:eastAsia="Times New Roman" w:cs="Arial"/>
          <w:sz w:val="20"/>
          <w:szCs w:val="20"/>
        </w:rPr>
        <w:t>gave</w:t>
      </w:r>
      <w:r>
        <w:rPr>
          <w:rFonts w:eastAsia="Times New Roman" w:cs="Arial"/>
          <w:sz w:val="20"/>
          <w:szCs w:val="20"/>
        </w:rPr>
        <w:t xml:space="preserve"> Dennis information to log into PayPa</w:t>
      </w:r>
      <w:r w:rsidR="00B116B3">
        <w:rPr>
          <w:rFonts w:eastAsia="Times New Roman" w:cs="Arial"/>
          <w:sz w:val="20"/>
          <w:szCs w:val="20"/>
        </w:rPr>
        <w:t xml:space="preserve">l.  It was noted that this password is critical in dealing with PayPal and needs to be kept in perpetuity. </w:t>
      </w:r>
    </w:p>
    <w:p w14:paraId="6E595918" w14:textId="74CD9D31" w:rsidR="00B116B3" w:rsidRDefault="00B116B3" w:rsidP="00861062">
      <w:pPr>
        <w:pStyle w:val="ListParagraph"/>
        <w:ind w:left="792" w:right="-450"/>
        <w:rPr>
          <w:rFonts w:eastAsia="Times New Roman" w:cs="Arial"/>
          <w:sz w:val="20"/>
          <w:szCs w:val="20"/>
        </w:rPr>
      </w:pPr>
    </w:p>
    <w:p w14:paraId="6BB98C95" w14:textId="77777777" w:rsidR="00426640" w:rsidRPr="00426640" w:rsidRDefault="00B116B3" w:rsidP="00861062">
      <w:pPr>
        <w:ind w:right="-450"/>
        <w:rPr>
          <w:rFonts w:eastAsia="Times New Roman" w:cs="Arial"/>
          <w:sz w:val="20"/>
          <w:szCs w:val="20"/>
        </w:rPr>
      </w:pPr>
      <w:r w:rsidRPr="00D646E1">
        <w:rPr>
          <w:rFonts w:eastAsia="Times New Roman" w:cs="Arial"/>
          <w:b/>
          <w:sz w:val="20"/>
          <w:szCs w:val="20"/>
        </w:rPr>
        <w:t>Action Item</w:t>
      </w:r>
      <w:r w:rsidRPr="00426640">
        <w:rPr>
          <w:rFonts w:eastAsia="Times New Roman" w:cs="Arial"/>
          <w:sz w:val="20"/>
          <w:szCs w:val="20"/>
        </w:rPr>
        <w:t xml:space="preserve">: </w:t>
      </w:r>
      <w:r w:rsidR="00F52BFA" w:rsidRPr="00426640">
        <w:rPr>
          <w:rFonts w:eastAsia="Times New Roman" w:cs="Arial"/>
          <w:sz w:val="20"/>
          <w:szCs w:val="20"/>
        </w:rPr>
        <w:t xml:space="preserve"> </w:t>
      </w:r>
      <w:r w:rsidR="00426640" w:rsidRPr="00426640">
        <w:rPr>
          <w:rFonts w:eastAsia="Times New Roman" w:cs="Arial"/>
          <w:sz w:val="20"/>
          <w:szCs w:val="20"/>
        </w:rPr>
        <w:t xml:space="preserve">Dennis will get into the account and </w:t>
      </w:r>
      <w:r w:rsidR="00F52BFA" w:rsidRPr="00426640">
        <w:rPr>
          <w:rFonts w:eastAsia="Times New Roman" w:cs="Arial"/>
          <w:sz w:val="20"/>
          <w:szCs w:val="20"/>
        </w:rPr>
        <w:t>process</w:t>
      </w:r>
      <w:r w:rsidR="00426640" w:rsidRPr="00426640">
        <w:rPr>
          <w:rFonts w:eastAsia="Times New Roman" w:cs="Arial"/>
          <w:sz w:val="20"/>
          <w:szCs w:val="20"/>
        </w:rPr>
        <w:t xml:space="preserve"> any payments and he will send the pay pal list of members to Ingrid</w:t>
      </w:r>
      <w:r w:rsidR="00BA7E25" w:rsidRPr="00426640">
        <w:rPr>
          <w:rFonts w:eastAsia="Times New Roman" w:cs="Arial"/>
          <w:sz w:val="20"/>
          <w:szCs w:val="20"/>
        </w:rPr>
        <w:t>.</w:t>
      </w:r>
    </w:p>
    <w:p w14:paraId="349A20CB" w14:textId="07A9B9C2" w:rsidR="00F52BFA" w:rsidRPr="00426640" w:rsidRDefault="00426640" w:rsidP="00861062">
      <w:pPr>
        <w:ind w:right="-450"/>
        <w:rPr>
          <w:rFonts w:eastAsia="Times New Roman" w:cs="Arial"/>
          <w:sz w:val="20"/>
          <w:szCs w:val="20"/>
        </w:rPr>
      </w:pPr>
      <w:r w:rsidRPr="00D646E1">
        <w:rPr>
          <w:rFonts w:eastAsia="Times New Roman" w:cs="Arial"/>
          <w:b/>
          <w:sz w:val="20"/>
          <w:szCs w:val="20"/>
        </w:rPr>
        <w:t>Action Item</w:t>
      </w:r>
      <w:r w:rsidRPr="00426640">
        <w:rPr>
          <w:rFonts w:eastAsia="Times New Roman" w:cs="Arial"/>
          <w:sz w:val="20"/>
          <w:szCs w:val="20"/>
        </w:rPr>
        <w:t>: Dennis to s</w:t>
      </w:r>
      <w:r w:rsidR="00F52BFA" w:rsidRPr="00426640">
        <w:rPr>
          <w:rFonts w:eastAsia="Times New Roman" w:cs="Arial"/>
          <w:sz w:val="20"/>
          <w:szCs w:val="20"/>
        </w:rPr>
        <w:t xml:space="preserve">end out </w:t>
      </w:r>
      <w:r w:rsidR="00D646E1">
        <w:rPr>
          <w:rFonts w:eastAsia="Times New Roman" w:cs="Arial"/>
          <w:sz w:val="20"/>
          <w:szCs w:val="20"/>
        </w:rPr>
        <w:t xml:space="preserve">membership </w:t>
      </w:r>
      <w:r w:rsidR="00F52BFA" w:rsidRPr="00426640">
        <w:rPr>
          <w:rFonts w:eastAsia="Times New Roman" w:cs="Arial"/>
          <w:sz w:val="20"/>
          <w:szCs w:val="20"/>
        </w:rPr>
        <w:t>invoices to municipalities</w:t>
      </w:r>
      <w:r w:rsidR="00BA7E25" w:rsidRPr="00426640">
        <w:rPr>
          <w:rFonts w:eastAsia="Times New Roman" w:cs="Arial"/>
          <w:sz w:val="20"/>
          <w:szCs w:val="20"/>
        </w:rPr>
        <w:t>.</w:t>
      </w:r>
    </w:p>
    <w:p w14:paraId="47BBFF50" w14:textId="77777777" w:rsidR="00426640" w:rsidRDefault="00426640" w:rsidP="00861062">
      <w:pPr>
        <w:ind w:right="-450"/>
        <w:rPr>
          <w:rFonts w:eastAsia="Times New Roman" w:cs="Arial"/>
          <w:sz w:val="20"/>
          <w:szCs w:val="20"/>
        </w:rPr>
      </w:pPr>
    </w:p>
    <w:p w14:paraId="6C7759EA" w14:textId="66BAF355" w:rsidR="00267B84" w:rsidRPr="00426640" w:rsidRDefault="00426640" w:rsidP="00861062">
      <w:pPr>
        <w:ind w:right="-450"/>
        <w:rPr>
          <w:rFonts w:eastAsia="Times New Roman" w:cs="Arial"/>
          <w:sz w:val="20"/>
          <w:szCs w:val="20"/>
        </w:rPr>
      </w:pPr>
      <w:r>
        <w:rPr>
          <w:rFonts w:eastAsia="Times New Roman" w:cs="Arial"/>
          <w:sz w:val="20"/>
          <w:szCs w:val="20"/>
        </w:rPr>
        <w:t>3.</w:t>
      </w:r>
      <w:r w:rsidR="00267B84" w:rsidRPr="00426640">
        <w:rPr>
          <w:rFonts w:eastAsia="Times New Roman" w:cs="Arial"/>
          <w:sz w:val="20"/>
          <w:szCs w:val="20"/>
        </w:rPr>
        <w:t>Gammon Creek (Potential Project) with University of Tennessee –</w:t>
      </w:r>
    </w:p>
    <w:p w14:paraId="5EFC882A" w14:textId="2DE98640" w:rsidR="00426640" w:rsidRPr="00D646E1" w:rsidRDefault="00426640" w:rsidP="00861062">
      <w:pPr>
        <w:pStyle w:val="ListParagraph"/>
        <w:numPr>
          <w:ilvl w:val="0"/>
          <w:numId w:val="50"/>
        </w:numPr>
        <w:ind w:left="810" w:right="-450"/>
        <w:rPr>
          <w:sz w:val="20"/>
          <w:szCs w:val="20"/>
        </w:rPr>
      </w:pPr>
      <w:r w:rsidRPr="00D646E1">
        <w:rPr>
          <w:sz w:val="20"/>
          <w:szCs w:val="20"/>
        </w:rPr>
        <w:t xml:space="preserve">Steve and Matt met with </w:t>
      </w:r>
      <w:proofErr w:type="spellStart"/>
      <w:r w:rsidR="00E53ED3">
        <w:rPr>
          <w:sz w:val="20"/>
          <w:szCs w:val="20"/>
        </w:rPr>
        <w:t>Thanos</w:t>
      </w:r>
      <w:proofErr w:type="spellEnd"/>
      <w:r w:rsidR="00E53ED3">
        <w:rPr>
          <w:sz w:val="20"/>
          <w:szCs w:val="20"/>
        </w:rPr>
        <w:t xml:space="preserve"> </w:t>
      </w:r>
      <w:proofErr w:type="spellStart"/>
      <w:r w:rsidR="00E53ED3">
        <w:rPr>
          <w:sz w:val="20"/>
          <w:szCs w:val="20"/>
        </w:rPr>
        <w:t>Papanicloauo</w:t>
      </w:r>
      <w:proofErr w:type="spellEnd"/>
      <w:r w:rsidR="00E53ED3">
        <w:rPr>
          <w:sz w:val="20"/>
          <w:szCs w:val="20"/>
        </w:rPr>
        <w:t xml:space="preserve"> (UT), Chris Wilson (UT), and Jordan Southern (USDA) in December</w:t>
      </w:r>
      <w:r w:rsidRPr="00D646E1">
        <w:rPr>
          <w:sz w:val="20"/>
          <w:szCs w:val="20"/>
        </w:rPr>
        <w:t xml:space="preserve"> </w:t>
      </w:r>
    </w:p>
    <w:p w14:paraId="63651C95" w14:textId="2F2CA682" w:rsidR="00445D05" w:rsidRPr="00D646E1" w:rsidRDefault="00426640" w:rsidP="00861062">
      <w:pPr>
        <w:pStyle w:val="ListParagraph"/>
        <w:ind w:left="810" w:right="-450"/>
        <w:rPr>
          <w:sz w:val="20"/>
          <w:szCs w:val="20"/>
        </w:rPr>
      </w:pPr>
      <w:r w:rsidRPr="00D646E1">
        <w:rPr>
          <w:sz w:val="20"/>
          <w:szCs w:val="20"/>
        </w:rPr>
        <w:t xml:space="preserve"> </w:t>
      </w:r>
    </w:p>
    <w:p w14:paraId="641CCD75" w14:textId="6C7BAE74" w:rsidR="00426640" w:rsidRDefault="00426640" w:rsidP="00861062">
      <w:pPr>
        <w:ind w:right="-450"/>
        <w:rPr>
          <w:sz w:val="20"/>
          <w:szCs w:val="20"/>
        </w:rPr>
      </w:pPr>
      <w:r w:rsidRPr="00861062">
        <w:rPr>
          <w:b/>
          <w:sz w:val="20"/>
          <w:szCs w:val="20"/>
        </w:rPr>
        <w:t>Action Item</w:t>
      </w:r>
      <w:r w:rsidRPr="00D646E1">
        <w:rPr>
          <w:sz w:val="20"/>
          <w:szCs w:val="20"/>
        </w:rPr>
        <w:t>:  Matt will work to get him to speak to the Board at the next meeting or another time that would fit his schedule.</w:t>
      </w:r>
    </w:p>
    <w:p w14:paraId="5FE095F2" w14:textId="77777777" w:rsidR="00D646E1" w:rsidRPr="00D646E1" w:rsidRDefault="00D646E1" w:rsidP="00861062">
      <w:pPr>
        <w:ind w:right="-450"/>
        <w:rPr>
          <w:sz w:val="20"/>
          <w:szCs w:val="20"/>
        </w:rPr>
      </w:pPr>
      <w:bookmarkStart w:id="0" w:name="_GoBack"/>
      <w:bookmarkEnd w:id="0"/>
    </w:p>
    <w:p w14:paraId="241196D3" w14:textId="77777777" w:rsidR="00C9207A" w:rsidRDefault="00E44B75" w:rsidP="00861062">
      <w:pPr>
        <w:ind w:left="-270" w:right="-450"/>
        <w:rPr>
          <w:b/>
          <w:sz w:val="20"/>
          <w:szCs w:val="20"/>
        </w:rPr>
      </w:pPr>
      <w:r w:rsidRPr="004007ED">
        <w:rPr>
          <w:b/>
          <w:szCs w:val="20"/>
        </w:rPr>
        <w:t xml:space="preserve">Project Updates: </w:t>
      </w:r>
      <w:r w:rsidR="0078532F" w:rsidRPr="004007ED">
        <w:rPr>
          <w:b/>
          <w:sz w:val="20"/>
          <w:szCs w:val="20"/>
        </w:rPr>
        <w:t xml:space="preserve">      </w:t>
      </w:r>
    </w:p>
    <w:p w14:paraId="4898B882" w14:textId="335D79AC" w:rsidR="0078532F" w:rsidRPr="004007ED" w:rsidRDefault="0078532F" w:rsidP="00861062">
      <w:pPr>
        <w:ind w:left="-270" w:right="-450"/>
        <w:rPr>
          <w:b/>
          <w:szCs w:val="20"/>
        </w:rPr>
      </w:pPr>
      <w:r w:rsidRPr="004007ED">
        <w:rPr>
          <w:b/>
          <w:sz w:val="20"/>
          <w:szCs w:val="20"/>
        </w:rPr>
        <w:t xml:space="preserve">                                                                                                           </w:t>
      </w:r>
    </w:p>
    <w:p w14:paraId="37E63537" w14:textId="522A37B7" w:rsidR="00BA7E25" w:rsidRDefault="00BA7E25" w:rsidP="00861062">
      <w:pPr>
        <w:pStyle w:val="ListParagraph"/>
        <w:numPr>
          <w:ilvl w:val="0"/>
          <w:numId w:val="27"/>
        </w:numPr>
        <w:ind w:left="90" w:right="-450"/>
        <w:rPr>
          <w:sz w:val="20"/>
          <w:szCs w:val="20"/>
        </w:rPr>
      </w:pPr>
      <w:r w:rsidRPr="004007ED">
        <w:rPr>
          <w:sz w:val="20"/>
          <w:szCs w:val="20"/>
        </w:rPr>
        <w:t>Brush Creek tire removal project-grant proposal status</w:t>
      </w:r>
      <w:r>
        <w:rPr>
          <w:sz w:val="20"/>
          <w:szCs w:val="20"/>
        </w:rPr>
        <w:t xml:space="preserve"> </w:t>
      </w:r>
      <w:r w:rsidRPr="004007ED">
        <w:rPr>
          <w:rFonts w:eastAsia="Times New Roman" w:cs="Arial"/>
          <w:sz w:val="20"/>
          <w:szCs w:val="20"/>
        </w:rPr>
        <w:t>–</w:t>
      </w:r>
    </w:p>
    <w:p w14:paraId="1CD52481" w14:textId="04099CB2" w:rsidR="00BA7E25" w:rsidRDefault="00426640" w:rsidP="00861062">
      <w:pPr>
        <w:pStyle w:val="ListParagraph"/>
        <w:ind w:left="90" w:right="-450"/>
        <w:rPr>
          <w:sz w:val="20"/>
          <w:szCs w:val="20"/>
        </w:rPr>
      </w:pPr>
      <w:r>
        <w:rPr>
          <w:sz w:val="20"/>
          <w:szCs w:val="20"/>
        </w:rPr>
        <w:t>None provided</w:t>
      </w:r>
    </w:p>
    <w:p w14:paraId="7FCD126E" w14:textId="77777777" w:rsidR="00426640" w:rsidRDefault="00426640" w:rsidP="00861062">
      <w:pPr>
        <w:pStyle w:val="ListParagraph"/>
        <w:ind w:left="90" w:right="-450"/>
        <w:rPr>
          <w:sz w:val="20"/>
          <w:szCs w:val="20"/>
        </w:rPr>
      </w:pPr>
    </w:p>
    <w:p w14:paraId="25EB3708" w14:textId="19EC646B" w:rsidR="00C37208" w:rsidRPr="004007ED" w:rsidRDefault="0078532F" w:rsidP="00861062">
      <w:pPr>
        <w:pStyle w:val="ListParagraph"/>
        <w:numPr>
          <w:ilvl w:val="0"/>
          <w:numId w:val="27"/>
        </w:numPr>
        <w:ind w:left="90" w:right="-450"/>
        <w:rPr>
          <w:sz w:val="20"/>
          <w:szCs w:val="20"/>
        </w:rPr>
      </w:pPr>
      <w:r w:rsidRPr="004007ED">
        <w:rPr>
          <w:sz w:val="20"/>
          <w:szCs w:val="20"/>
        </w:rPr>
        <w:t>Jacob’s Na</w:t>
      </w:r>
      <w:r w:rsidR="00B372C6" w:rsidRPr="004007ED">
        <w:rPr>
          <w:sz w:val="20"/>
          <w:szCs w:val="20"/>
        </w:rPr>
        <w:t>ture Park at Sinking Creek</w:t>
      </w:r>
    </w:p>
    <w:p w14:paraId="6EC87610" w14:textId="77777777" w:rsidR="00FA6823" w:rsidRDefault="00426640" w:rsidP="00861062">
      <w:pPr>
        <w:pStyle w:val="ListParagraph"/>
        <w:numPr>
          <w:ilvl w:val="1"/>
          <w:numId w:val="27"/>
        </w:numPr>
        <w:ind w:left="450" w:right="-450"/>
        <w:rPr>
          <w:sz w:val="20"/>
          <w:szCs w:val="20"/>
        </w:rPr>
      </w:pPr>
      <w:r>
        <w:rPr>
          <w:sz w:val="20"/>
          <w:szCs w:val="20"/>
        </w:rPr>
        <w:t xml:space="preserve">The park was awarded the Riparian Tree grant of $500.  This will go to purchasing </w:t>
      </w:r>
      <w:r w:rsidR="00FA6823">
        <w:rPr>
          <w:sz w:val="20"/>
          <w:szCs w:val="20"/>
        </w:rPr>
        <w:t>appropriate trees for the park.</w:t>
      </w:r>
    </w:p>
    <w:p w14:paraId="00B0804B" w14:textId="30E881A8" w:rsidR="009E1AE3" w:rsidRDefault="00AB7AA3" w:rsidP="00861062">
      <w:pPr>
        <w:pStyle w:val="ListParagraph"/>
        <w:numPr>
          <w:ilvl w:val="1"/>
          <w:numId w:val="27"/>
        </w:numPr>
        <w:ind w:left="450" w:right="-450"/>
        <w:rPr>
          <w:sz w:val="20"/>
          <w:szCs w:val="20"/>
        </w:rPr>
      </w:pPr>
      <w:r>
        <w:rPr>
          <w:sz w:val="20"/>
          <w:szCs w:val="20"/>
        </w:rPr>
        <w:t>“What’s the Buzz”</w:t>
      </w:r>
      <w:r w:rsidR="00FA6823" w:rsidRPr="00FA6823">
        <w:rPr>
          <w:sz w:val="20"/>
          <w:szCs w:val="20"/>
        </w:rPr>
        <w:t xml:space="preserve"> is donating $1000 for plantings around the outdoor classroom</w:t>
      </w:r>
      <w:r w:rsidR="00FA6823">
        <w:rPr>
          <w:sz w:val="20"/>
          <w:szCs w:val="20"/>
        </w:rPr>
        <w:t>.</w:t>
      </w:r>
    </w:p>
    <w:p w14:paraId="03CD5BCE" w14:textId="1E765F1F" w:rsidR="00FA6823" w:rsidRDefault="00FA6823" w:rsidP="00861062">
      <w:pPr>
        <w:pStyle w:val="ListParagraph"/>
        <w:numPr>
          <w:ilvl w:val="1"/>
          <w:numId w:val="27"/>
        </w:numPr>
        <w:ind w:left="450" w:right="-450"/>
        <w:rPr>
          <w:sz w:val="20"/>
          <w:szCs w:val="20"/>
        </w:rPr>
      </w:pPr>
      <w:r>
        <w:rPr>
          <w:sz w:val="20"/>
          <w:szCs w:val="20"/>
        </w:rPr>
        <w:t>Work on the classroom has been delayed due to weather.  Bill will meet with Parks and Rec. on Jan. 25</w:t>
      </w:r>
      <w:r w:rsidRPr="00FA6823">
        <w:rPr>
          <w:sz w:val="20"/>
          <w:szCs w:val="20"/>
          <w:vertAlign w:val="superscript"/>
        </w:rPr>
        <w:t>th</w:t>
      </w:r>
      <w:r>
        <w:rPr>
          <w:sz w:val="20"/>
          <w:szCs w:val="20"/>
        </w:rPr>
        <w:t xml:space="preserve"> to explain delays.  The contractor has extended the permit. </w:t>
      </w:r>
    </w:p>
    <w:p w14:paraId="3E2BDDB0" w14:textId="0682C557" w:rsidR="00FA6823" w:rsidRDefault="00FA6823" w:rsidP="00861062">
      <w:pPr>
        <w:pStyle w:val="ListParagraph"/>
        <w:numPr>
          <w:ilvl w:val="1"/>
          <w:numId w:val="27"/>
        </w:numPr>
        <w:ind w:left="450" w:right="-450"/>
        <w:rPr>
          <w:sz w:val="20"/>
          <w:szCs w:val="20"/>
        </w:rPr>
      </w:pPr>
      <w:r>
        <w:rPr>
          <w:sz w:val="20"/>
          <w:szCs w:val="20"/>
        </w:rPr>
        <w:t>There was discussion about the cost of the living roof installation.  Steve Henegar has experience installing this type of roof and suggested that he and a couple of other volunteers (Dennis, Bill others) may be able to lay down the rubber roofing material</w:t>
      </w:r>
      <w:r w:rsidR="00D646E1">
        <w:rPr>
          <w:sz w:val="20"/>
          <w:szCs w:val="20"/>
        </w:rPr>
        <w:t>s</w:t>
      </w:r>
      <w:r>
        <w:rPr>
          <w:sz w:val="20"/>
          <w:szCs w:val="20"/>
        </w:rPr>
        <w:t xml:space="preserve"> themselves.  Steve wants to look at the plans.</w:t>
      </w:r>
    </w:p>
    <w:p w14:paraId="6A80818D" w14:textId="77777777" w:rsidR="00FA6823" w:rsidRDefault="00FA6823" w:rsidP="00861062">
      <w:pPr>
        <w:ind w:left="90" w:right="-450"/>
        <w:rPr>
          <w:sz w:val="20"/>
          <w:szCs w:val="20"/>
        </w:rPr>
      </w:pPr>
    </w:p>
    <w:p w14:paraId="717E25A6" w14:textId="0ED772EC" w:rsidR="00FA6823" w:rsidRDefault="00FA6823" w:rsidP="00861062">
      <w:pPr>
        <w:ind w:left="90" w:right="-450"/>
        <w:rPr>
          <w:sz w:val="20"/>
          <w:szCs w:val="20"/>
        </w:rPr>
      </w:pPr>
      <w:r w:rsidRPr="00D646E1">
        <w:rPr>
          <w:b/>
          <w:sz w:val="20"/>
          <w:szCs w:val="20"/>
        </w:rPr>
        <w:t>Action Item</w:t>
      </w:r>
      <w:r w:rsidRPr="00FA6823">
        <w:rPr>
          <w:sz w:val="20"/>
          <w:szCs w:val="20"/>
        </w:rPr>
        <w:t>:  Bill to send Steve the plans for the living roof.</w:t>
      </w:r>
    </w:p>
    <w:p w14:paraId="7A6072F7" w14:textId="61276683" w:rsidR="00861062" w:rsidRDefault="00861062" w:rsidP="00861062">
      <w:pPr>
        <w:ind w:left="90" w:right="-450"/>
        <w:rPr>
          <w:sz w:val="20"/>
          <w:szCs w:val="20"/>
        </w:rPr>
      </w:pPr>
    </w:p>
    <w:p w14:paraId="3F94A84D" w14:textId="6D8F3EE9" w:rsidR="00861062" w:rsidRPr="00861062" w:rsidRDefault="00861062" w:rsidP="00861062">
      <w:pPr>
        <w:pStyle w:val="ListParagraph"/>
        <w:numPr>
          <w:ilvl w:val="0"/>
          <w:numId w:val="50"/>
        </w:numPr>
        <w:ind w:right="-450"/>
        <w:rPr>
          <w:sz w:val="20"/>
          <w:szCs w:val="20"/>
        </w:rPr>
      </w:pPr>
      <w:r>
        <w:rPr>
          <w:sz w:val="20"/>
          <w:szCs w:val="20"/>
        </w:rPr>
        <w:t xml:space="preserve">Another potential project has been identified by the Director of Parks and Rec.  Waste Management Services has grant money of $5000 which could be used to clean up the quarry area with any remaining funds going to plantings around that part of the park.  Nothing concrete at this time. </w:t>
      </w:r>
    </w:p>
    <w:p w14:paraId="7EA5B4C2" w14:textId="77777777" w:rsidR="001D1511" w:rsidRPr="003E5E05" w:rsidRDefault="001D1511" w:rsidP="00861062">
      <w:pPr>
        <w:pStyle w:val="ListParagraph"/>
        <w:ind w:left="450" w:right="-450"/>
        <w:rPr>
          <w:color w:val="FF0000"/>
          <w:sz w:val="20"/>
          <w:szCs w:val="20"/>
        </w:rPr>
      </w:pPr>
    </w:p>
    <w:p w14:paraId="0E4B376F" w14:textId="77777777" w:rsidR="00042D76" w:rsidRPr="008771F5" w:rsidRDefault="00E407D4" w:rsidP="00861062">
      <w:pPr>
        <w:pStyle w:val="ListParagraph"/>
        <w:numPr>
          <w:ilvl w:val="0"/>
          <w:numId w:val="27"/>
        </w:numPr>
        <w:ind w:left="90" w:right="-450"/>
        <w:rPr>
          <w:sz w:val="20"/>
          <w:szCs w:val="20"/>
        </w:rPr>
      </w:pPr>
      <w:r w:rsidRPr="008771F5">
        <w:rPr>
          <w:sz w:val="20"/>
          <w:szCs w:val="20"/>
        </w:rPr>
        <w:t xml:space="preserve">Gap Creek </w:t>
      </w:r>
    </w:p>
    <w:p w14:paraId="5CF5D302" w14:textId="4AA99C2E" w:rsidR="009E1AE3" w:rsidRPr="00FA6823" w:rsidRDefault="00FA6823" w:rsidP="00861062">
      <w:pPr>
        <w:pStyle w:val="ListParagraph"/>
        <w:numPr>
          <w:ilvl w:val="0"/>
          <w:numId w:val="50"/>
        </w:numPr>
        <w:ind w:left="90" w:right="-450"/>
        <w:rPr>
          <w:sz w:val="20"/>
          <w:szCs w:val="20"/>
        </w:rPr>
      </w:pPr>
      <w:r w:rsidRPr="00FA6823">
        <w:rPr>
          <w:sz w:val="20"/>
          <w:szCs w:val="20"/>
        </w:rPr>
        <w:t>Nothing new to report regarding signage on the Tweetsie Trail across from the project.</w:t>
      </w:r>
    </w:p>
    <w:p w14:paraId="18D87D1F" w14:textId="77777777" w:rsidR="00AE06CC" w:rsidRPr="003E5E05" w:rsidRDefault="00AE06CC" w:rsidP="00861062">
      <w:pPr>
        <w:ind w:right="-450"/>
        <w:rPr>
          <w:color w:val="FF0000"/>
          <w:sz w:val="20"/>
          <w:szCs w:val="20"/>
        </w:rPr>
      </w:pPr>
    </w:p>
    <w:p w14:paraId="3F6F1F3F" w14:textId="77777777" w:rsidR="00CD30E1" w:rsidRPr="006530EF" w:rsidRDefault="00CD30E1" w:rsidP="00861062">
      <w:pPr>
        <w:pStyle w:val="ListParagraph"/>
        <w:ind w:left="180" w:right="-450"/>
        <w:rPr>
          <w:sz w:val="20"/>
          <w:szCs w:val="20"/>
        </w:rPr>
      </w:pPr>
    </w:p>
    <w:p w14:paraId="70D01014" w14:textId="4BA93561" w:rsidR="003311D2" w:rsidRPr="008771F5" w:rsidRDefault="00EE5D7F" w:rsidP="00861062">
      <w:pPr>
        <w:ind w:left="-270" w:right="-450"/>
        <w:rPr>
          <w:b/>
        </w:rPr>
      </w:pPr>
      <w:r w:rsidRPr="008771F5">
        <w:rPr>
          <w:b/>
        </w:rPr>
        <w:t>Upcoming Events:</w:t>
      </w:r>
    </w:p>
    <w:p w14:paraId="399399F2" w14:textId="77777777" w:rsidR="00A23391" w:rsidRPr="008771F5" w:rsidRDefault="00A23391" w:rsidP="00861062">
      <w:pPr>
        <w:ind w:right="-450"/>
        <w:rPr>
          <w:sz w:val="20"/>
          <w:szCs w:val="20"/>
        </w:rPr>
      </w:pPr>
    </w:p>
    <w:p w14:paraId="05AE869E" w14:textId="40DBFB4A" w:rsidR="00FF4C8E" w:rsidRDefault="00FA6823" w:rsidP="00861062">
      <w:pPr>
        <w:pStyle w:val="ListParagraph"/>
        <w:numPr>
          <w:ilvl w:val="0"/>
          <w:numId w:val="34"/>
        </w:numPr>
        <w:ind w:left="450" w:right="-450"/>
        <w:rPr>
          <w:sz w:val="20"/>
          <w:szCs w:val="20"/>
        </w:rPr>
      </w:pPr>
      <w:r>
        <w:rPr>
          <w:b/>
          <w:sz w:val="20"/>
          <w:szCs w:val="20"/>
        </w:rPr>
        <w:t>BWP General Meeting Wednesday February 13 (need a presenter)</w:t>
      </w:r>
    </w:p>
    <w:p w14:paraId="067028F0" w14:textId="0093AE9C" w:rsidR="00D646E1" w:rsidRDefault="00FA6823" w:rsidP="00861062">
      <w:pPr>
        <w:ind w:right="-450"/>
        <w:rPr>
          <w:sz w:val="20"/>
          <w:szCs w:val="20"/>
        </w:rPr>
      </w:pPr>
      <w:r w:rsidRPr="00D646E1">
        <w:rPr>
          <w:b/>
          <w:sz w:val="20"/>
          <w:szCs w:val="20"/>
        </w:rPr>
        <w:t>Action Item</w:t>
      </w:r>
      <w:r>
        <w:rPr>
          <w:sz w:val="20"/>
          <w:szCs w:val="20"/>
        </w:rPr>
        <w:t xml:space="preserve">:  Deborah will look into any opportunities around the JC </w:t>
      </w:r>
      <w:proofErr w:type="gramStart"/>
      <w:r>
        <w:rPr>
          <w:sz w:val="20"/>
          <w:szCs w:val="20"/>
        </w:rPr>
        <w:t xml:space="preserve">150 </w:t>
      </w:r>
      <w:r w:rsidR="00D646E1">
        <w:rPr>
          <w:sz w:val="20"/>
          <w:szCs w:val="20"/>
        </w:rPr>
        <w:t>year</w:t>
      </w:r>
      <w:proofErr w:type="gramEnd"/>
      <w:r w:rsidR="00D646E1">
        <w:rPr>
          <w:sz w:val="20"/>
          <w:szCs w:val="20"/>
        </w:rPr>
        <w:t xml:space="preserve"> celebration.</w:t>
      </w:r>
    </w:p>
    <w:p w14:paraId="3C9E3611" w14:textId="77777777" w:rsidR="00861062" w:rsidRDefault="00861062" w:rsidP="00861062">
      <w:pPr>
        <w:ind w:right="-450"/>
        <w:rPr>
          <w:sz w:val="20"/>
          <w:szCs w:val="20"/>
        </w:rPr>
      </w:pPr>
    </w:p>
    <w:p w14:paraId="75DA645F" w14:textId="047389EC" w:rsidR="00D646E1" w:rsidRDefault="00D646E1" w:rsidP="00861062">
      <w:pPr>
        <w:pStyle w:val="ListParagraph"/>
        <w:numPr>
          <w:ilvl w:val="0"/>
          <w:numId w:val="50"/>
        </w:numPr>
        <w:ind w:right="-450"/>
        <w:rPr>
          <w:sz w:val="20"/>
          <w:szCs w:val="20"/>
        </w:rPr>
      </w:pPr>
      <w:r>
        <w:rPr>
          <w:sz w:val="20"/>
          <w:szCs w:val="20"/>
        </w:rPr>
        <w:t>Wild and Scenic Film Festival</w:t>
      </w:r>
    </w:p>
    <w:p w14:paraId="5F7EDBD4" w14:textId="1C8D0824" w:rsidR="00D646E1" w:rsidRDefault="00D646E1" w:rsidP="00861062">
      <w:pPr>
        <w:ind w:right="-450"/>
        <w:rPr>
          <w:sz w:val="20"/>
          <w:szCs w:val="20"/>
        </w:rPr>
      </w:pPr>
      <w:r w:rsidRPr="00D646E1">
        <w:rPr>
          <w:b/>
          <w:sz w:val="20"/>
          <w:szCs w:val="20"/>
        </w:rPr>
        <w:t>Action Item</w:t>
      </w:r>
      <w:r w:rsidRPr="00D646E1">
        <w:rPr>
          <w:sz w:val="20"/>
          <w:szCs w:val="20"/>
        </w:rPr>
        <w:t>:  Ingrid to check with Kathleen Moore as to dates</w:t>
      </w:r>
    </w:p>
    <w:p w14:paraId="697E0379" w14:textId="77777777" w:rsidR="00861062" w:rsidRDefault="00861062" w:rsidP="00861062">
      <w:pPr>
        <w:ind w:right="-450"/>
        <w:rPr>
          <w:sz w:val="20"/>
          <w:szCs w:val="20"/>
        </w:rPr>
      </w:pPr>
    </w:p>
    <w:p w14:paraId="4912EF1C" w14:textId="0B897BE2" w:rsidR="00D646E1" w:rsidRDefault="00D646E1" w:rsidP="00861062">
      <w:pPr>
        <w:pStyle w:val="ListParagraph"/>
        <w:numPr>
          <w:ilvl w:val="0"/>
          <w:numId w:val="50"/>
        </w:numPr>
        <w:ind w:right="-450"/>
        <w:rPr>
          <w:sz w:val="20"/>
          <w:szCs w:val="20"/>
        </w:rPr>
      </w:pPr>
      <w:r w:rsidRPr="00861062">
        <w:rPr>
          <w:sz w:val="20"/>
          <w:szCs w:val="20"/>
        </w:rPr>
        <w:t>Jump Start S</w:t>
      </w:r>
      <w:r w:rsidR="00861062" w:rsidRPr="00861062">
        <w:rPr>
          <w:sz w:val="20"/>
          <w:szCs w:val="20"/>
        </w:rPr>
        <w:t>eed Swap and Pollinator Day, February 2, 2019 9-12 Memorial Park Community Center, JC</w:t>
      </w:r>
    </w:p>
    <w:p w14:paraId="346236D6" w14:textId="77777777" w:rsidR="00861062" w:rsidRPr="00861062" w:rsidRDefault="00861062" w:rsidP="00861062">
      <w:pPr>
        <w:pStyle w:val="ListParagraph"/>
        <w:ind w:left="360" w:right="-450"/>
        <w:rPr>
          <w:sz w:val="20"/>
          <w:szCs w:val="20"/>
        </w:rPr>
      </w:pPr>
    </w:p>
    <w:p w14:paraId="1FD70EDC" w14:textId="762E819B" w:rsidR="00861062" w:rsidRPr="00861062" w:rsidRDefault="00861062" w:rsidP="00861062">
      <w:pPr>
        <w:pStyle w:val="ListParagraph"/>
        <w:numPr>
          <w:ilvl w:val="0"/>
          <w:numId w:val="50"/>
        </w:numPr>
        <w:ind w:right="-450"/>
        <w:rPr>
          <w:sz w:val="20"/>
          <w:szCs w:val="20"/>
        </w:rPr>
      </w:pPr>
      <w:r w:rsidRPr="00861062">
        <w:rPr>
          <w:sz w:val="20"/>
          <w:szCs w:val="20"/>
        </w:rPr>
        <w:t xml:space="preserve">Jacob Nature Park </w:t>
      </w:r>
      <w:proofErr w:type="spellStart"/>
      <w:r w:rsidRPr="00861062">
        <w:rPr>
          <w:sz w:val="20"/>
          <w:szCs w:val="20"/>
        </w:rPr>
        <w:t>Minga</w:t>
      </w:r>
      <w:proofErr w:type="spellEnd"/>
      <w:r w:rsidRPr="00861062">
        <w:rPr>
          <w:sz w:val="20"/>
          <w:szCs w:val="20"/>
        </w:rPr>
        <w:t>-Sunday, January 20, 2 to 5</w:t>
      </w:r>
    </w:p>
    <w:p w14:paraId="39DC25CA" w14:textId="4DA2838F" w:rsidR="00D646E1" w:rsidRDefault="00D646E1" w:rsidP="00861062">
      <w:pPr>
        <w:ind w:right="-450"/>
        <w:rPr>
          <w:sz w:val="20"/>
          <w:szCs w:val="20"/>
        </w:rPr>
      </w:pPr>
    </w:p>
    <w:p w14:paraId="6E9DE23C" w14:textId="3764A93B" w:rsidR="00D646E1" w:rsidRPr="00D646E1" w:rsidRDefault="00D646E1" w:rsidP="00861062">
      <w:pPr>
        <w:pStyle w:val="ListParagraph"/>
        <w:numPr>
          <w:ilvl w:val="0"/>
          <w:numId w:val="50"/>
        </w:numPr>
        <w:ind w:right="-450"/>
        <w:rPr>
          <w:sz w:val="20"/>
          <w:szCs w:val="20"/>
        </w:rPr>
      </w:pPr>
      <w:r>
        <w:rPr>
          <w:sz w:val="20"/>
          <w:szCs w:val="20"/>
        </w:rPr>
        <w:t>Next Board Meeting March 13, 1:00 TDEC.</w:t>
      </w:r>
    </w:p>
    <w:p w14:paraId="11C979E1" w14:textId="77777777" w:rsidR="009E1AE3" w:rsidRPr="00FF47E8" w:rsidRDefault="009E1AE3" w:rsidP="00861062">
      <w:pPr>
        <w:ind w:right="-450"/>
        <w:rPr>
          <w:sz w:val="20"/>
          <w:szCs w:val="20"/>
        </w:rPr>
      </w:pPr>
    </w:p>
    <w:p w14:paraId="136F1792" w14:textId="56D56C38" w:rsidR="00EE5D7F" w:rsidRPr="00FF47E8" w:rsidRDefault="00EE5D7F" w:rsidP="00861062">
      <w:pPr>
        <w:ind w:right="-450"/>
        <w:rPr>
          <w:sz w:val="20"/>
          <w:szCs w:val="20"/>
        </w:rPr>
      </w:pPr>
      <w:r w:rsidRPr="00FF47E8">
        <w:rPr>
          <w:sz w:val="20"/>
          <w:szCs w:val="20"/>
        </w:rPr>
        <w:t>There was no further busines</w:t>
      </w:r>
      <w:r w:rsidR="00E407D4" w:rsidRPr="00FF47E8">
        <w:rPr>
          <w:sz w:val="20"/>
          <w:szCs w:val="20"/>
        </w:rPr>
        <w:t>s, the meeting adjourned a</w:t>
      </w:r>
      <w:r w:rsidR="00590922">
        <w:rPr>
          <w:sz w:val="20"/>
          <w:szCs w:val="20"/>
        </w:rPr>
        <w:t xml:space="preserve">t </w:t>
      </w:r>
      <w:r w:rsidR="009E1AE3">
        <w:rPr>
          <w:sz w:val="20"/>
          <w:szCs w:val="20"/>
        </w:rPr>
        <w:t>2:</w:t>
      </w:r>
      <w:r w:rsidR="00D646E1">
        <w:rPr>
          <w:sz w:val="20"/>
          <w:szCs w:val="20"/>
        </w:rPr>
        <w:t>28</w:t>
      </w:r>
      <w:r w:rsidR="00E407D4" w:rsidRPr="00FF47E8">
        <w:rPr>
          <w:sz w:val="20"/>
          <w:szCs w:val="20"/>
        </w:rPr>
        <w:t xml:space="preserve"> pm</w:t>
      </w:r>
      <w:r w:rsidRPr="00FF47E8">
        <w:rPr>
          <w:sz w:val="20"/>
          <w:szCs w:val="20"/>
        </w:rPr>
        <w:t>.</w:t>
      </w:r>
    </w:p>
    <w:p w14:paraId="27E7EA0C" w14:textId="77777777" w:rsidR="00EE5D7F" w:rsidRPr="00FF47E8" w:rsidRDefault="00EE5D7F" w:rsidP="00861062">
      <w:pPr>
        <w:ind w:right="-450"/>
        <w:rPr>
          <w:sz w:val="20"/>
          <w:szCs w:val="20"/>
        </w:rPr>
      </w:pPr>
    </w:p>
    <w:p w14:paraId="070A9612" w14:textId="77777777" w:rsidR="00EE5D7F" w:rsidRPr="00FF47E8" w:rsidRDefault="00EE5D7F" w:rsidP="00861062">
      <w:pPr>
        <w:ind w:right="-450"/>
        <w:rPr>
          <w:sz w:val="20"/>
          <w:szCs w:val="20"/>
        </w:rPr>
      </w:pPr>
      <w:r w:rsidRPr="00FF47E8">
        <w:rPr>
          <w:sz w:val="20"/>
          <w:szCs w:val="20"/>
        </w:rPr>
        <w:t>Respectfully submitted,</w:t>
      </w:r>
    </w:p>
    <w:p w14:paraId="04DB59A5" w14:textId="59F54B18" w:rsidR="001D1511" w:rsidRPr="00FF47E8" w:rsidRDefault="00861062" w:rsidP="00861062">
      <w:pPr>
        <w:ind w:right="-450"/>
        <w:rPr>
          <w:sz w:val="20"/>
          <w:szCs w:val="20"/>
        </w:rPr>
      </w:pPr>
      <w:r>
        <w:rPr>
          <w:sz w:val="20"/>
          <w:szCs w:val="20"/>
        </w:rPr>
        <w:t>Deborah Wilkinson</w:t>
      </w:r>
    </w:p>
    <w:sectPr w:rsidR="001D1511" w:rsidRPr="00FF47E8" w:rsidSect="00861062">
      <w:pgSz w:w="12240" w:h="15840"/>
      <w:pgMar w:top="900" w:right="990" w:bottom="117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B8166" w14:textId="77777777" w:rsidR="00074450" w:rsidRDefault="00074450" w:rsidP="00810270">
      <w:r>
        <w:separator/>
      </w:r>
    </w:p>
  </w:endnote>
  <w:endnote w:type="continuationSeparator" w:id="0">
    <w:p w14:paraId="7819697F" w14:textId="77777777" w:rsidR="00074450" w:rsidRDefault="00074450" w:rsidP="00810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B05C7" w14:textId="77777777" w:rsidR="00074450" w:rsidRDefault="00074450" w:rsidP="00810270">
      <w:r>
        <w:separator/>
      </w:r>
    </w:p>
  </w:footnote>
  <w:footnote w:type="continuationSeparator" w:id="0">
    <w:p w14:paraId="6CFBD06F" w14:textId="77777777" w:rsidR="00074450" w:rsidRDefault="00074450" w:rsidP="00810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5D16"/>
    <w:multiLevelType w:val="hybridMultilevel"/>
    <w:tmpl w:val="4C942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E2425"/>
    <w:multiLevelType w:val="hybridMultilevel"/>
    <w:tmpl w:val="FE84C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86A0B"/>
    <w:multiLevelType w:val="hybridMultilevel"/>
    <w:tmpl w:val="503C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95623"/>
    <w:multiLevelType w:val="multilevel"/>
    <w:tmpl w:val="C42ED06C"/>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B5620E"/>
    <w:multiLevelType w:val="multilevel"/>
    <w:tmpl w:val="C42ED06C"/>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CB5A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613E70"/>
    <w:multiLevelType w:val="hybridMultilevel"/>
    <w:tmpl w:val="6400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84529D"/>
    <w:multiLevelType w:val="hybridMultilevel"/>
    <w:tmpl w:val="3042BA30"/>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14A22C77"/>
    <w:multiLevelType w:val="hybridMultilevel"/>
    <w:tmpl w:val="D550ED1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E669A7"/>
    <w:multiLevelType w:val="hybridMultilevel"/>
    <w:tmpl w:val="8730D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C4E49"/>
    <w:multiLevelType w:val="hybridMultilevel"/>
    <w:tmpl w:val="83164A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9D39A5"/>
    <w:multiLevelType w:val="hybridMultilevel"/>
    <w:tmpl w:val="0B643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F767D4"/>
    <w:multiLevelType w:val="hybridMultilevel"/>
    <w:tmpl w:val="12603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153C3D"/>
    <w:multiLevelType w:val="multilevel"/>
    <w:tmpl w:val="C42ED06C"/>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1582994"/>
    <w:multiLevelType w:val="hybridMultilevel"/>
    <w:tmpl w:val="821E47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5D03D9"/>
    <w:multiLevelType w:val="hybridMultilevel"/>
    <w:tmpl w:val="6A1409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7287C"/>
    <w:multiLevelType w:val="multilevel"/>
    <w:tmpl w:val="198A1DA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B526C46"/>
    <w:multiLevelType w:val="multilevel"/>
    <w:tmpl w:val="2A1E258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1075862"/>
    <w:multiLevelType w:val="hybridMultilevel"/>
    <w:tmpl w:val="E38E4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3A71FB"/>
    <w:multiLevelType w:val="hybridMultilevel"/>
    <w:tmpl w:val="F2180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30750E"/>
    <w:multiLevelType w:val="hybridMultilevel"/>
    <w:tmpl w:val="748CC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3A274C"/>
    <w:multiLevelType w:val="hybridMultilevel"/>
    <w:tmpl w:val="7FE6143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9F3619"/>
    <w:multiLevelType w:val="hybridMultilevel"/>
    <w:tmpl w:val="5016E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8D5E5F"/>
    <w:multiLevelType w:val="hybridMultilevel"/>
    <w:tmpl w:val="EA6491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EF446D"/>
    <w:multiLevelType w:val="hybridMultilevel"/>
    <w:tmpl w:val="7368EC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2B15B4"/>
    <w:multiLevelType w:val="hybridMultilevel"/>
    <w:tmpl w:val="3626C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D34085"/>
    <w:multiLevelType w:val="hybridMultilevel"/>
    <w:tmpl w:val="F89C0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445FC3"/>
    <w:multiLevelType w:val="hybridMultilevel"/>
    <w:tmpl w:val="44DE56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827EA1"/>
    <w:multiLevelType w:val="hybridMultilevel"/>
    <w:tmpl w:val="8098B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C976C7"/>
    <w:multiLevelType w:val="hybridMultilevel"/>
    <w:tmpl w:val="432C69F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0B4D07"/>
    <w:multiLevelType w:val="hybridMultilevel"/>
    <w:tmpl w:val="73B41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2717CF"/>
    <w:multiLevelType w:val="hybridMultilevel"/>
    <w:tmpl w:val="263C5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BD7C8C"/>
    <w:multiLevelType w:val="hybridMultilevel"/>
    <w:tmpl w:val="EA6491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8F2BF1"/>
    <w:multiLevelType w:val="hybridMultilevel"/>
    <w:tmpl w:val="0578390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5A25461"/>
    <w:multiLevelType w:val="hybridMultilevel"/>
    <w:tmpl w:val="CFB4A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A8367D"/>
    <w:multiLevelType w:val="multilevel"/>
    <w:tmpl w:val="83EC898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lowerRoman"/>
      <w:lvlText w:val="%3."/>
      <w:lvlJc w:val="righ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529A"/>
    <w:multiLevelType w:val="hybridMultilevel"/>
    <w:tmpl w:val="833289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1C7904"/>
    <w:multiLevelType w:val="hybridMultilevel"/>
    <w:tmpl w:val="32CAD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4F5D24"/>
    <w:multiLevelType w:val="hybridMultilevel"/>
    <w:tmpl w:val="0854D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612257"/>
    <w:multiLevelType w:val="hybridMultilevel"/>
    <w:tmpl w:val="9B4A1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653084"/>
    <w:multiLevelType w:val="hybridMultilevel"/>
    <w:tmpl w:val="5372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255C73"/>
    <w:multiLevelType w:val="hybridMultilevel"/>
    <w:tmpl w:val="D6144DC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E22C4F"/>
    <w:multiLevelType w:val="hybridMultilevel"/>
    <w:tmpl w:val="4CDE5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F63DB9"/>
    <w:multiLevelType w:val="hybridMultilevel"/>
    <w:tmpl w:val="59C2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A374A4"/>
    <w:multiLevelType w:val="multilevel"/>
    <w:tmpl w:val="C42ED06C"/>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93A0267"/>
    <w:multiLevelType w:val="hybridMultilevel"/>
    <w:tmpl w:val="4D32CEA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CE15EA"/>
    <w:multiLevelType w:val="hybridMultilevel"/>
    <w:tmpl w:val="B688E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FC32D2"/>
    <w:multiLevelType w:val="multilevel"/>
    <w:tmpl w:val="C42ED06C"/>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DAD24DB"/>
    <w:multiLevelType w:val="hybridMultilevel"/>
    <w:tmpl w:val="FD22C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5300EE"/>
    <w:multiLevelType w:val="hybridMultilevel"/>
    <w:tmpl w:val="B13A9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0"/>
  </w:num>
  <w:num w:numId="3">
    <w:abstractNumId w:val="24"/>
  </w:num>
  <w:num w:numId="4">
    <w:abstractNumId w:val="32"/>
  </w:num>
  <w:num w:numId="5">
    <w:abstractNumId w:val="20"/>
  </w:num>
  <w:num w:numId="6">
    <w:abstractNumId w:val="12"/>
  </w:num>
  <w:num w:numId="7">
    <w:abstractNumId w:val="34"/>
  </w:num>
  <w:num w:numId="8">
    <w:abstractNumId w:val="9"/>
  </w:num>
  <w:num w:numId="9">
    <w:abstractNumId w:val="48"/>
  </w:num>
  <w:num w:numId="10">
    <w:abstractNumId w:val="38"/>
  </w:num>
  <w:num w:numId="11">
    <w:abstractNumId w:val="41"/>
  </w:num>
  <w:num w:numId="12">
    <w:abstractNumId w:val="30"/>
  </w:num>
  <w:num w:numId="13">
    <w:abstractNumId w:val="1"/>
  </w:num>
  <w:num w:numId="14">
    <w:abstractNumId w:val="46"/>
  </w:num>
  <w:num w:numId="15">
    <w:abstractNumId w:val="6"/>
  </w:num>
  <w:num w:numId="16">
    <w:abstractNumId w:val="37"/>
  </w:num>
  <w:num w:numId="17">
    <w:abstractNumId w:val="18"/>
  </w:num>
  <w:num w:numId="18">
    <w:abstractNumId w:val="22"/>
  </w:num>
  <w:num w:numId="19">
    <w:abstractNumId w:val="11"/>
  </w:num>
  <w:num w:numId="20">
    <w:abstractNumId w:val="2"/>
  </w:num>
  <w:num w:numId="21">
    <w:abstractNumId w:val="36"/>
  </w:num>
  <w:num w:numId="22">
    <w:abstractNumId w:val="29"/>
  </w:num>
  <w:num w:numId="23">
    <w:abstractNumId w:val="19"/>
  </w:num>
  <w:num w:numId="24">
    <w:abstractNumId w:val="8"/>
  </w:num>
  <w:num w:numId="25">
    <w:abstractNumId w:val="31"/>
  </w:num>
  <w:num w:numId="26">
    <w:abstractNumId w:val="39"/>
  </w:num>
  <w:num w:numId="27">
    <w:abstractNumId w:val="45"/>
  </w:num>
  <w:num w:numId="28">
    <w:abstractNumId w:val="25"/>
  </w:num>
  <w:num w:numId="29">
    <w:abstractNumId w:val="14"/>
  </w:num>
  <w:num w:numId="30">
    <w:abstractNumId w:val="28"/>
  </w:num>
  <w:num w:numId="31">
    <w:abstractNumId w:val="15"/>
  </w:num>
  <w:num w:numId="32">
    <w:abstractNumId w:val="42"/>
  </w:num>
  <w:num w:numId="33">
    <w:abstractNumId w:val="10"/>
  </w:num>
  <w:num w:numId="34">
    <w:abstractNumId w:val="27"/>
  </w:num>
  <w:num w:numId="35">
    <w:abstractNumId w:val="43"/>
  </w:num>
  <w:num w:numId="36">
    <w:abstractNumId w:val="49"/>
  </w:num>
  <w:num w:numId="37">
    <w:abstractNumId w:val="23"/>
  </w:num>
  <w:num w:numId="38">
    <w:abstractNumId w:val="5"/>
  </w:num>
  <w:num w:numId="39">
    <w:abstractNumId w:val="3"/>
  </w:num>
  <w:num w:numId="40">
    <w:abstractNumId w:val="21"/>
  </w:num>
  <w:num w:numId="41">
    <w:abstractNumId w:val="33"/>
  </w:num>
  <w:num w:numId="42">
    <w:abstractNumId w:val="17"/>
  </w:num>
  <w:num w:numId="43">
    <w:abstractNumId w:val="26"/>
  </w:num>
  <w:num w:numId="44">
    <w:abstractNumId w:val="35"/>
  </w:num>
  <w:num w:numId="45">
    <w:abstractNumId w:val="16"/>
  </w:num>
  <w:num w:numId="46">
    <w:abstractNumId w:val="4"/>
  </w:num>
  <w:num w:numId="47">
    <w:abstractNumId w:val="47"/>
  </w:num>
  <w:num w:numId="48">
    <w:abstractNumId w:val="7"/>
  </w:num>
  <w:num w:numId="49">
    <w:abstractNumId w:val="44"/>
  </w:num>
  <w:num w:numId="50">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054"/>
    <w:rsid w:val="000074FE"/>
    <w:rsid w:val="00011EDB"/>
    <w:rsid w:val="00013E08"/>
    <w:rsid w:val="000320AA"/>
    <w:rsid w:val="00042D76"/>
    <w:rsid w:val="000448A4"/>
    <w:rsid w:val="00046000"/>
    <w:rsid w:val="00060087"/>
    <w:rsid w:val="00067E5C"/>
    <w:rsid w:val="00074450"/>
    <w:rsid w:val="00075075"/>
    <w:rsid w:val="00080993"/>
    <w:rsid w:val="00084FDE"/>
    <w:rsid w:val="00085ABE"/>
    <w:rsid w:val="00091107"/>
    <w:rsid w:val="000917E5"/>
    <w:rsid w:val="00092566"/>
    <w:rsid w:val="000A0687"/>
    <w:rsid w:val="000A51D7"/>
    <w:rsid w:val="000B3DFD"/>
    <w:rsid w:val="000F19B2"/>
    <w:rsid w:val="001079F5"/>
    <w:rsid w:val="00130EC4"/>
    <w:rsid w:val="00131E21"/>
    <w:rsid w:val="00155610"/>
    <w:rsid w:val="00156194"/>
    <w:rsid w:val="001670BE"/>
    <w:rsid w:val="001767A5"/>
    <w:rsid w:val="001852DC"/>
    <w:rsid w:val="001861C4"/>
    <w:rsid w:val="001A3D99"/>
    <w:rsid w:val="001A706D"/>
    <w:rsid w:val="001A714B"/>
    <w:rsid w:val="001B3ADE"/>
    <w:rsid w:val="001C42DB"/>
    <w:rsid w:val="001D1511"/>
    <w:rsid w:val="001D6A5E"/>
    <w:rsid w:val="001F27F4"/>
    <w:rsid w:val="001F6DFE"/>
    <w:rsid w:val="001F73F7"/>
    <w:rsid w:val="00230EEE"/>
    <w:rsid w:val="00244A25"/>
    <w:rsid w:val="00261FE7"/>
    <w:rsid w:val="00265110"/>
    <w:rsid w:val="00267B84"/>
    <w:rsid w:val="00272746"/>
    <w:rsid w:val="002869C6"/>
    <w:rsid w:val="00292AA8"/>
    <w:rsid w:val="002A0940"/>
    <w:rsid w:val="002B07BF"/>
    <w:rsid w:val="002C2DDC"/>
    <w:rsid w:val="002D45A8"/>
    <w:rsid w:val="002E042A"/>
    <w:rsid w:val="002E43DE"/>
    <w:rsid w:val="00307A58"/>
    <w:rsid w:val="0031632A"/>
    <w:rsid w:val="003311D2"/>
    <w:rsid w:val="00340CFC"/>
    <w:rsid w:val="003410BE"/>
    <w:rsid w:val="003423BF"/>
    <w:rsid w:val="00343822"/>
    <w:rsid w:val="00344B4F"/>
    <w:rsid w:val="003629C3"/>
    <w:rsid w:val="00393F8D"/>
    <w:rsid w:val="003E5E05"/>
    <w:rsid w:val="003F0E98"/>
    <w:rsid w:val="004007ED"/>
    <w:rsid w:val="00426640"/>
    <w:rsid w:val="00445D05"/>
    <w:rsid w:val="0046650C"/>
    <w:rsid w:val="00481CC9"/>
    <w:rsid w:val="004825CA"/>
    <w:rsid w:val="00483FE6"/>
    <w:rsid w:val="00485D47"/>
    <w:rsid w:val="004950A5"/>
    <w:rsid w:val="004A15CD"/>
    <w:rsid w:val="004A4021"/>
    <w:rsid w:val="004C5249"/>
    <w:rsid w:val="004E3794"/>
    <w:rsid w:val="004E3798"/>
    <w:rsid w:val="00510F33"/>
    <w:rsid w:val="00516F33"/>
    <w:rsid w:val="00550B3C"/>
    <w:rsid w:val="00565683"/>
    <w:rsid w:val="00567142"/>
    <w:rsid w:val="0057248B"/>
    <w:rsid w:val="00577C98"/>
    <w:rsid w:val="00582054"/>
    <w:rsid w:val="00583C25"/>
    <w:rsid w:val="00590922"/>
    <w:rsid w:val="00594A6F"/>
    <w:rsid w:val="006107EA"/>
    <w:rsid w:val="00634D62"/>
    <w:rsid w:val="006530EF"/>
    <w:rsid w:val="00656665"/>
    <w:rsid w:val="00656C99"/>
    <w:rsid w:val="006572C4"/>
    <w:rsid w:val="0066370F"/>
    <w:rsid w:val="00672B26"/>
    <w:rsid w:val="0068146B"/>
    <w:rsid w:val="006C3003"/>
    <w:rsid w:val="006C528C"/>
    <w:rsid w:val="006D4E94"/>
    <w:rsid w:val="006E271D"/>
    <w:rsid w:val="006E2D1D"/>
    <w:rsid w:val="00702DD8"/>
    <w:rsid w:val="007114AF"/>
    <w:rsid w:val="0071159C"/>
    <w:rsid w:val="0072748D"/>
    <w:rsid w:val="0078532F"/>
    <w:rsid w:val="00792A85"/>
    <w:rsid w:val="00795244"/>
    <w:rsid w:val="007A5061"/>
    <w:rsid w:val="007B2F8F"/>
    <w:rsid w:val="007B560A"/>
    <w:rsid w:val="007B66D7"/>
    <w:rsid w:val="007D6EB6"/>
    <w:rsid w:val="00810270"/>
    <w:rsid w:val="00810D19"/>
    <w:rsid w:val="00814060"/>
    <w:rsid w:val="00825756"/>
    <w:rsid w:val="0082720A"/>
    <w:rsid w:val="00830BE9"/>
    <w:rsid w:val="008502AC"/>
    <w:rsid w:val="00855873"/>
    <w:rsid w:val="00861062"/>
    <w:rsid w:val="00863DE5"/>
    <w:rsid w:val="008656B6"/>
    <w:rsid w:val="008771F5"/>
    <w:rsid w:val="00883614"/>
    <w:rsid w:val="00895665"/>
    <w:rsid w:val="008B3611"/>
    <w:rsid w:val="008C17EA"/>
    <w:rsid w:val="008C455A"/>
    <w:rsid w:val="008E51CB"/>
    <w:rsid w:val="008E77DC"/>
    <w:rsid w:val="008F3174"/>
    <w:rsid w:val="008F3303"/>
    <w:rsid w:val="008F588A"/>
    <w:rsid w:val="00902DCD"/>
    <w:rsid w:val="009461BC"/>
    <w:rsid w:val="009635E5"/>
    <w:rsid w:val="00986065"/>
    <w:rsid w:val="009C0E8C"/>
    <w:rsid w:val="009D7241"/>
    <w:rsid w:val="009E1971"/>
    <w:rsid w:val="009E1AE3"/>
    <w:rsid w:val="009E6769"/>
    <w:rsid w:val="009F0E0A"/>
    <w:rsid w:val="00A0409D"/>
    <w:rsid w:val="00A0637C"/>
    <w:rsid w:val="00A13DA6"/>
    <w:rsid w:val="00A23391"/>
    <w:rsid w:val="00A30718"/>
    <w:rsid w:val="00A32E2B"/>
    <w:rsid w:val="00A552EB"/>
    <w:rsid w:val="00A72111"/>
    <w:rsid w:val="00A72F1F"/>
    <w:rsid w:val="00A8305D"/>
    <w:rsid w:val="00A95AFD"/>
    <w:rsid w:val="00AA61B2"/>
    <w:rsid w:val="00AB7AA3"/>
    <w:rsid w:val="00AC29C1"/>
    <w:rsid w:val="00AC3E34"/>
    <w:rsid w:val="00AD026A"/>
    <w:rsid w:val="00AE06CC"/>
    <w:rsid w:val="00B061DF"/>
    <w:rsid w:val="00B06A6A"/>
    <w:rsid w:val="00B116B3"/>
    <w:rsid w:val="00B1326F"/>
    <w:rsid w:val="00B372C6"/>
    <w:rsid w:val="00B40D3F"/>
    <w:rsid w:val="00B43F86"/>
    <w:rsid w:val="00B50D6D"/>
    <w:rsid w:val="00B70E30"/>
    <w:rsid w:val="00B76218"/>
    <w:rsid w:val="00BA17C6"/>
    <w:rsid w:val="00BA7E25"/>
    <w:rsid w:val="00BB7108"/>
    <w:rsid w:val="00BD0FEF"/>
    <w:rsid w:val="00BF6653"/>
    <w:rsid w:val="00C32BB2"/>
    <w:rsid w:val="00C37208"/>
    <w:rsid w:val="00C372C9"/>
    <w:rsid w:val="00C45064"/>
    <w:rsid w:val="00C56289"/>
    <w:rsid w:val="00C6492F"/>
    <w:rsid w:val="00C74C4E"/>
    <w:rsid w:val="00C7627D"/>
    <w:rsid w:val="00C811B2"/>
    <w:rsid w:val="00C9207A"/>
    <w:rsid w:val="00CA3EC1"/>
    <w:rsid w:val="00CA4B3B"/>
    <w:rsid w:val="00CC5FFE"/>
    <w:rsid w:val="00CC6B05"/>
    <w:rsid w:val="00CD30E1"/>
    <w:rsid w:val="00CE048B"/>
    <w:rsid w:val="00CE53DA"/>
    <w:rsid w:val="00CF5E41"/>
    <w:rsid w:val="00D16A41"/>
    <w:rsid w:val="00D24EA2"/>
    <w:rsid w:val="00D46864"/>
    <w:rsid w:val="00D646E1"/>
    <w:rsid w:val="00D81BE7"/>
    <w:rsid w:val="00D83F55"/>
    <w:rsid w:val="00D93FB9"/>
    <w:rsid w:val="00D94A6D"/>
    <w:rsid w:val="00D9513F"/>
    <w:rsid w:val="00D974B6"/>
    <w:rsid w:val="00DC2D95"/>
    <w:rsid w:val="00DC38EC"/>
    <w:rsid w:val="00DD0D99"/>
    <w:rsid w:val="00DD0FDB"/>
    <w:rsid w:val="00DD7339"/>
    <w:rsid w:val="00E02FF7"/>
    <w:rsid w:val="00E1195E"/>
    <w:rsid w:val="00E22DE1"/>
    <w:rsid w:val="00E3241D"/>
    <w:rsid w:val="00E407D4"/>
    <w:rsid w:val="00E44B75"/>
    <w:rsid w:val="00E5023A"/>
    <w:rsid w:val="00E53ED3"/>
    <w:rsid w:val="00E5723C"/>
    <w:rsid w:val="00E67CF3"/>
    <w:rsid w:val="00E75360"/>
    <w:rsid w:val="00E91F30"/>
    <w:rsid w:val="00E933D7"/>
    <w:rsid w:val="00EA4111"/>
    <w:rsid w:val="00EB2FB4"/>
    <w:rsid w:val="00EC3495"/>
    <w:rsid w:val="00ED5025"/>
    <w:rsid w:val="00EE5D7F"/>
    <w:rsid w:val="00F13FAD"/>
    <w:rsid w:val="00F2484C"/>
    <w:rsid w:val="00F27262"/>
    <w:rsid w:val="00F52BFA"/>
    <w:rsid w:val="00F613A5"/>
    <w:rsid w:val="00F659F7"/>
    <w:rsid w:val="00F66A46"/>
    <w:rsid w:val="00F71B30"/>
    <w:rsid w:val="00F86696"/>
    <w:rsid w:val="00F94788"/>
    <w:rsid w:val="00FA6823"/>
    <w:rsid w:val="00FB62BA"/>
    <w:rsid w:val="00FC6AD8"/>
    <w:rsid w:val="00FF28E8"/>
    <w:rsid w:val="00FF47E8"/>
    <w:rsid w:val="00FF4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920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AFD"/>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10270"/>
    <w:pPr>
      <w:tabs>
        <w:tab w:val="center" w:pos="4680"/>
        <w:tab w:val="right" w:pos="9360"/>
      </w:tabs>
    </w:pPr>
  </w:style>
  <w:style w:type="character" w:customStyle="1" w:styleId="HeaderChar">
    <w:name w:val="Header Char"/>
    <w:basedOn w:val="DefaultParagraphFont"/>
    <w:link w:val="Header"/>
    <w:uiPriority w:val="99"/>
    <w:semiHidden/>
    <w:rsid w:val="00810270"/>
    <w:rPr>
      <w:rFonts w:ascii="Arial" w:hAnsi="Arial"/>
    </w:rPr>
  </w:style>
  <w:style w:type="paragraph" w:styleId="Footer">
    <w:name w:val="footer"/>
    <w:basedOn w:val="Normal"/>
    <w:link w:val="FooterChar"/>
    <w:uiPriority w:val="99"/>
    <w:semiHidden/>
    <w:unhideWhenUsed/>
    <w:rsid w:val="00810270"/>
    <w:pPr>
      <w:tabs>
        <w:tab w:val="center" w:pos="4680"/>
        <w:tab w:val="right" w:pos="9360"/>
      </w:tabs>
    </w:pPr>
  </w:style>
  <w:style w:type="character" w:customStyle="1" w:styleId="FooterChar">
    <w:name w:val="Footer Char"/>
    <w:basedOn w:val="DefaultParagraphFont"/>
    <w:link w:val="Footer"/>
    <w:uiPriority w:val="99"/>
    <w:semiHidden/>
    <w:rsid w:val="00810270"/>
    <w:rPr>
      <w:rFonts w:ascii="Arial" w:hAnsi="Arial"/>
    </w:rPr>
  </w:style>
  <w:style w:type="paragraph" w:styleId="ListParagraph">
    <w:name w:val="List Paragraph"/>
    <w:basedOn w:val="Normal"/>
    <w:uiPriority w:val="34"/>
    <w:qFormat/>
    <w:rsid w:val="00D83F55"/>
    <w:pPr>
      <w:ind w:left="720"/>
      <w:contextualSpacing/>
    </w:pPr>
  </w:style>
  <w:style w:type="character" w:styleId="Hyperlink">
    <w:name w:val="Hyperlink"/>
    <w:basedOn w:val="DefaultParagraphFont"/>
    <w:uiPriority w:val="99"/>
    <w:unhideWhenUsed/>
    <w:rsid w:val="003311D2"/>
    <w:rPr>
      <w:color w:val="0000FF" w:themeColor="hyperlink"/>
      <w:u w:val="single"/>
    </w:rPr>
  </w:style>
  <w:style w:type="character" w:customStyle="1" w:styleId="UnresolvedMention1">
    <w:name w:val="Unresolved Mention1"/>
    <w:basedOn w:val="DefaultParagraphFont"/>
    <w:uiPriority w:val="99"/>
    <w:semiHidden/>
    <w:unhideWhenUsed/>
    <w:rsid w:val="003311D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323544">
      <w:bodyDiv w:val="1"/>
      <w:marLeft w:val="0"/>
      <w:marRight w:val="0"/>
      <w:marTop w:val="0"/>
      <w:marBottom w:val="0"/>
      <w:divBdr>
        <w:top w:val="none" w:sz="0" w:space="0" w:color="auto"/>
        <w:left w:val="none" w:sz="0" w:space="0" w:color="auto"/>
        <w:bottom w:val="none" w:sz="0" w:space="0" w:color="auto"/>
        <w:right w:val="none" w:sz="0" w:space="0" w:color="auto"/>
      </w:divBdr>
    </w:div>
    <w:div w:id="1258562750">
      <w:bodyDiv w:val="1"/>
      <w:marLeft w:val="0"/>
      <w:marRight w:val="0"/>
      <w:marTop w:val="0"/>
      <w:marBottom w:val="0"/>
      <w:divBdr>
        <w:top w:val="none" w:sz="0" w:space="0" w:color="auto"/>
        <w:left w:val="none" w:sz="0" w:space="0" w:color="auto"/>
        <w:bottom w:val="none" w:sz="0" w:space="0" w:color="auto"/>
        <w:right w:val="none" w:sz="0" w:space="0" w:color="auto"/>
      </w:divBdr>
    </w:div>
    <w:div w:id="19666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2019-04-12T13:10:00Z</dcterms:created>
  <dcterms:modified xsi:type="dcterms:W3CDTF">2019-04-12T13:38:00Z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